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BF14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5045D8">
        <w:rPr>
          <w:rFonts w:ascii="Century Gothic" w:hAnsi="Century Gothic" w:cs="Arial"/>
          <w:b/>
          <w:noProof/>
          <w:color w:val="000000" w:themeColor="text1"/>
          <w:sz w:val="32"/>
          <w:szCs w:val="32"/>
        </w:rPr>
        <w:drawing>
          <wp:anchor distT="0" distB="0" distL="152400" distR="152400" simplePos="0" relativeHeight="251659264" behindDoc="1" locked="0" layoutInCell="1" allowOverlap="1" wp14:anchorId="5CCB7791" wp14:editId="04B6EC84">
            <wp:simplePos x="0" y="0"/>
            <wp:positionH relativeFrom="column">
              <wp:posOffset>1343025</wp:posOffset>
            </wp:positionH>
            <wp:positionV relativeFrom="paragraph">
              <wp:posOffset>-1905</wp:posOffset>
            </wp:positionV>
            <wp:extent cx="1228725" cy="962025"/>
            <wp:effectExtent l="0" t="0" r="0" b="0"/>
            <wp:wrapNone/>
            <wp:docPr id="2" name="Obraz 2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D8">
        <w:rPr>
          <w:rFonts w:ascii="Century Gothic" w:hAnsi="Century Gothic" w:cs="Arial"/>
          <w:b/>
          <w:color w:val="000000" w:themeColor="text1"/>
          <w:sz w:val="32"/>
          <w:szCs w:val="32"/>
        </w:rPr>
        <w:t xml:space="preserve">               </w:t>
      </w:r>
    </w:p>
    <w:p w14:paraId="60650CE6" w14:textId="77777777" w:rsidR="00167F0D" w:rsidRPr="005045D8" w:rsidRDefault="00167F0D" w:rsidP="00167F0D">
      <w:pPr>
        <w:jc w:val="center"/>
        <w:rPr>
          <w:rFonts w:ascii="Arial Narrow" w:hAnsi="Arial Narrow"/>
          <w:b/>
          <w:color w:val="000000" w:themeColor="text1"/>
          <w:sz w:val="28"/>
          <w:szCs w:val="20"/>
        </w:rPr>
      </w:pPr>
      <w:r w:rsidRPr="005045D8">
        <w:rPr>
          <w:rFonts w:ascii="Century Gothic" w:hAnsi="Century Gothic" w:cs="Arial"/>
          <w:b/>
          <w:color w:val="000000" w:themeColor="text1"/>
          <w:sz w:val="32"/>
          <w:szCs w:val="32"/>
        </w:rPr>
        <w:t xml:space="preserve">                   ZESPÓŁ PLACÓWEK OŚWIATOWYCH NR 1</w:t>
      </w:r>
    </w:p>
    <w:p w14:paraId="1FACBAF5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5045D8">
        <w:rPr>
          <w:rFonts w:ascii="Century Gothic" w:hAnsi="Century Gothic" w:cs="Arial"/>
          <w:color w:val="000000" w:themeColor="text1"/>
        </w:rPr>
        <w:t xml:space="preserve">                                  </w:t>
      </w:r>
      <w:r w:rsidRPr="005045D8">
        <w:rPr>
          <w:rFonts w:ascii="Century Gothic" w:hAnsi="Century Gothic" w:cs="Arial"/>
          <w:b/>
          <w:color w:val="000000" w:themeColor="text1"/>
          <w:sz w:val="22"/>
          <w:szCs w:val="22"/>
        </w:rPr>
        <w:t>06-500 Mława ul. Warszawska 52</w:t>
      </w:r>
    </w:p>
    <w:p w14:paraId="408D15F5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18"/>
          <w:szCs w:val="18"/>
        </w:rPr>
      </w:pPr>
      <w:r w:rsidRPr="005045D8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                         </w:t>
      </w:r>
      <w:r w:rsidRPr="005045D8">
        <w:rPr>
          <w:rFonts w:ascii="Century Gothic" w:hAnsi="Century Gothic" w:cs="Arial"/>
          <w:b/>
          <w:color w:val="000000" w:themeColor="text1"/>
          <w:sz w:val="20"/>
        </w:rPr>
        <w:t xml:space="preserve">    </w:t>
      </w:r>
      <w:r w:rsidRPr="005045D8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</w:t>
      </w:r>
      <w:r w:rsidRPr="005045D8">
        <w:rPr>
          <w:rFonts w:ascii="Century Gothic" w:hAnsi="Century Gothic" w:cs="Arial"/>
          <w:b/>
          <w:color w:val="000000" w:themeColor="text1"/>
          <w:sz w:val="18"/>
          <w:szCs w:val="18"/>
        </w:rPr>
        <w:t>tel. (szkoła) 23 654-37-23,  (przedszkole) 23 654 36 32,  fax. 23 655 32 24</w:t>
      </w:r>
    </w:p>
    <w:p w14:paraId="7F902062" w14:textId="77777777" w:rsidR="00167F0D" w:rsidRPr="005045D8" w:rsidRDefault="00167F0D" w:rsidP="00167F0D">
      <w:pPr>
        <w:jc w:val="center"/>
        <w:rPr>
          <w:rFonts w:ascii="Century Gothic" w:hAnsi="Century Gothic" w:cs="Arial"/>
          <w:b/>
          <w:color w:val="000000" w:themeColor="text1"/>
          <w:sz w:val="18"/>
          <w:szCs w:val="18"/>
        </w:rPr>
      </w:pPr>
      <w:r w:rsidRPr="005045D8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                                  www.zpo1.mlawa.pl   mlawasp1@poczta.onet.pl</w:t>
      </w:r>
    </w:p>
    <w:p w14:paraId="57373B46" w14:textId="77777777" w:rsidR="00167F0D" w:rsidRPr="005045D8" w:rsidRDefault="00167F0D" w:rsidP="00167F0D">
      <w:pPr>
        <w:pBdr>
          <w:bottom w:val="single" w:sz="6" w:space="1" w:color="auto"/>
        </w:pBd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CE9C704" w14:textId="77777777" w:rsidR="0088653B" w:rsidRPr="005045D8" w:rsidRDefault="0088653B" w:rsidP="006D4D6B">
      <w:pPr>
        <w:jc w:val="right"/>
        <w:rPr>
          <w:rFonts w:ascii="Arial Narrow" w:hAnsi="Arial Narrow"/>
          <w:b/>
          <w:color w:val="000000" w:themeColor="text1"/>
        </w:rPr>
      </w:pPr>
    </w:p>
    <w:p w14:paraId="2F84D572" w14:textId="77777777" w:rsidR="0088653B" w:rsidRPr="005045D8" w:rsidRDefault="0088653B" w:rsidP="005A4F58">
      <w:pPr>
        <w:jc w:val="right"/>
        <w:rPr>
          <w:rFonts w:ascii="Monotype Corsiva" w:hAnsi="Monotype Corsiva"/>
          <w:b/>
          <w:color w:val="000000" w:themeColor="text1"/>
          <w:sz w:val="28"/>
        </w:rPr>
      </w:pPr>
    </w:p>
    <w:p w14:paraId="15FD4CF6" w14:textId="77777777" w:rsidR="005A4F58" w:rsidRPr="005045D8" w:rsidRDefault="005A4F58" w:rsidP="00825DBA">
      <w:pPr>
        <w:jc w:val="center"/>
        <w:rPr>
          <w:rFonts w:ascii="Monotype Corsiva" w:hAnsi="Monotype Corsiva"/>
          <w:b/>
          <w:color w:val="000000" w:themeColor="text1"/>
          <w:sz w:val="28"/>
        </w:rPr>
      </w:pPr>
    </w:p>
    <w:p w14:paraId="1C67F688" w14:textId="77777777" w:rsidR="00C65020" w:rsidRPr="005045D8" w:rsidRDefault="00C65020" w:rsidP="00C65020">
      <w:pPr>
        <w:rPr>
          <w:rFonts w:ascii="Arial Narrow" w:hAnsi="Arial Narrow"/>
          <w:b/>
          <w:color w:val="000000" w:themeColor="text1"/>
          <w:sz w:val="52"/>
          <w:szCs w:val="52"/>
        </w:rPr>
      </w:pPr>
    </w:p>
    <w:p w14:paraId="5B697D4C" w14:textId="77777777" w:rsidR="00C65020" w:rsidRPr="005045D8" w:rsidRDefault="00BF1DE6" w:rsidP="00C65020">
      <w:pPr>
        <w:jc w:val="center"/>
        <w:rPr>
          <w:rFonts w:ascii="Arial Rounded MT Bold" w:hAnsi="Arial Rounded MT Bold"/>
          <w:b/>
          <w:color w:val="000000" w:themeColor="text1"/>
          <w:sz w:val="72"/>
          <w:szCs w:val="72"/>
        </w:rPr>
      </w:pPr>
      <w:r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PLAN PRACY</w:t>
      </w:r>
    </w:p>
    <w:p w14:paraId="78F8A7CB" w14:textId="3C4F2A8E" w:rsidR="00C65020" w:rsidRPr="005045D8" w:rsidRDefault="00825DBA" w:rsidP="00C65020">
      <w:pPr>
        <w:jc w:val="center"/>
        <w:rPr>
          <w:rFonts w:ascii="Arial Rounded MT Bold" w:hAnsi="Arial Rounded MT Bold"/>
          <w:b/>
          <w:color w:val="000000" w:themeColor="text1"/>
          <w:sz w:val="72"/>
          <w:szCs w:val="72"/>
        </w:rPr>
      </w:pPr>
      <w:r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ROK SZKOLNY 202</w:t>
      </w:r>
      <w:r w:rsidR="009B6CC1">
        <w:rPr>
          <w:rFonts w:ascii="Arial Rounded MT Bold" w:hAnsi="Arial Rounded MT Bold"/>
          <w:b/>
          <w:color w:val="000000" w:themeColor="text1"/>
          <w:sz w:val="72"/>
          <w:szCs w:val="72"/>
        </w:rPr>
        <w:t>3</w:t>
      </w:r>
      <w:r w:rsidRPr="005045D8">
        <w:rPr>
          <w:rFonts w:ascii="Arial Rounded MT Bold" w:hAnsi="Arial Rounded MT Bold"/>
          <w:b/>
          <w:color w:val="000000" w:themeColor="text1"/>
          <w:sz w:val="72"/>
          <w:szCs w:val="72"/>
        </w:rPr>
        <w:t>/202</w:t>
      </w:r>
      <w:r w:rsidR="009B6CC1">
        <w:rPr>
          <w:rFonts w:ascii="Arial Rounded MT Bold" w:hAnsi="Arial Rounded MT Bold"/>
          <w:b/>
          <w:color w:val="000000" w:themeColor="text1"/>
          <w:sz w:val="72"/>
          <w:szCs w:val="72"/>
        </w:rPr>
        <w:t>4</w:t>
      </w:r>
    </w:p>
    <w:p w14:paraId="764A191E" w14:textId="77777777" w:rsidR="00C65020" w:rsidRPr="005045D8" w:rsidRDefault="00C65020" w:rsidP="00C6502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</w:p>
    <w:p w14:paraId="4538F792" w14:textId="77777777" w:rsidR="00C65020" w:rsidRPr="005045D8" w:rsidRDefault="00C65020" w:rsidP="004506E3">
      <w:pPr>
        <w:rPr>
          <w:rFonts w:ascii="Arial Rounded MT Bold" w:hAnsi="Arial Rounded MT Bold"/>
          <w:b/>
          <w:color w:val="000000" w:themeColor="text1"/>
          <w:sz w:val="52"/>
          <w:szCs w:val="52"/>
        </w:rPr>
      </w:pPr>
    </w:p>
    <w:p w14:paraId="357E7C19" w14:textId="77777777" w:rsidR="00C65020" w:rsidRPr="005045D8" w:rsidRDefault="00C65020" w:rsidP="00C65020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Miejskie Przedszkole Samorz</w:t>
      </w:r>
      <w:r w:rsidRPr="005045D8">
        <w:rPr>
          <w:rFonts w:ascii="Arial" w:hAnsi="Arial" w:cs="Arial"/>
          <w:b/>
          <w:color w:val="000000" w:themeColor="text1"/>
          <w:sz w:val="52"/>
          <w:szCs w:val="52"/>
        </w:rPr>
        <w:t>ą</w:t>
      </w: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dowe nr 1</w:t>
      </w:r>
    </w:p>
    <w:p w14:paraId="506B9FAD" w14:textId="77777777" w:rsidR="005A4F58" w:rsidRPr="005045D8" w:rsidRDefault="00C65020" w:rsidP="00167F0D">
      <w:pPr>
        <w:jc w:val="center"/>
        <w:rPr>
          <w:rFonts w:ascii="Arial Rounded MT Bold" w:hAnsi="Arial Rounded MT Bold"/>
          <w:b/>
          <w:color w:val="000000" w:themeColor="text1"/>
          <w:sz w:val="52"/>
          <w:szCs w:val="52"/>
        </w:rPr>
      </w:pP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im. Marii Konopnickiej w M</w:t>
      </w:r>
      <w:r w:rsidRPr="005045D8">
        <w:rPr>
          <w:rFonts w:ascii="Arial" w:hAnsi="Arial" w:cs="Arial"/>
          <w:b/>
          <w:color w:val="000000" w:themeColor="text1"/>
          <w:sz w:val="52"/>
          <w:szCs w:val="52"/>
        </w:rPr>
        <w:t>ł</w:t>
      </w:r>
      <w:r w:rsidRPr="005045D8">
        <w:rPr>
          <w:rFonts w:ascii="Arial Rounded MT Bold" w:hAnsi="Arial Rounded MT Bold"/>
          <w:b/>
          <w:color w:val="000000" w:themeColor="text1"/>
          <w:sz w:val="52"/>
          <w:szCs w:val="52"/>
        </w:rPr>
        <w:t>awie</w:t>
      </w:r>
    </w:p>
    <w:p w14:paraId="4BD98C75" w14:textId="77777777" w:rsidR="00C65020" w:rsidRPr="005045D8" w:rsidRDefault="00C65020" w:rsidP="00C65020">
      <w:pPr>
        <w:jc w:val="center"/>
        <w:rPr>
          <w:rFonts w:ascii="Arial Narrow" w:hAnsi="Arial Narrow"/>
          <w:b/>
          <w:color w:val="000000" w:themeColor="text1"/>
        </w:rPr>
      </w:pPr>
    </w:p>
    <w:p w14:paraId="7069BA38" w14:textId="77777777" w:rsidR="00B7028B" w:rsidRDefault="00B7028B" w:rsidP="00C65020">
      <w:pPr>
        <w:rPr>
          <w:rFonts w:asciiTheme="majorHAnsi" w:hAnsiTheme="majorHAnsi" w:cs="Arial"/>
          <w:b/>
          <w:color w:val="000000" w:themeColor="text1"/>
          <w:sz w:val="28"/>
        </w:rPr>
      </w:pPr>
    </w:p>
    <w:p w14:paraId="2319D940" w14:textId="77777777" w:rsidR="00B7028B" w:rsidRDefault="00B7028B" w:rsidP="00C65020">
      <w:pPr>
        <w:rPr>
          <w:rFonts w:asciiTheme="majorHAnsi" w:hAnsiTheme="majorHAnsi" w:cs="Arial"/>
          <w:b/>
          <w:color w:val="000000" w:themeColor="text1"/>
          <w:sz w:val="28"/>
        </w:rPr>
      </w:pPr>
    </w:p>
    <w:p w14:paraId="7FA466FF" w14:textId="77777777" w:rsidR="004506E3" w:rsidRDefault="004506E3" w:rsidP="00C65020">
      <w:pPr>
        <w:rPr>
          <w:rFonts w:asciiTheme="majorHAnsi" w:hAnsiTheme="majorHAnsi" w:cs="Arial"/>
          <w:b/>
          <w:color w:val="000000" w:themeColor="text1"/>
          <w:sz w:val="28"/>
        </w:rPr>
      </w:pPr>
    </w:p>
    <w:p w14:paraId="611045BD" w14:textId="77777777" w:rsidR="004506E3" w:rsidRDefault="004506E3" w:rsidP="00C65020">
      <w:pPr>
        <w:rPr>
          <w:rFonts w:asciiTheme="majorHAnsi" w:hAnsiTheme="majorHAnsi" w:cs="Arial"/>
          <w:b/>
          <w:color w:val="000000" w:themeColor="text1"/>
          <w:sz w:val="28"/>
        </w:rPr>
      </w:pPr>
    </w:p>
    <w:p w14:paraId="73EE51D2" w14:textId="77777777" w:rsidR="00A5758D" w:rsidRPr="006638E4" w:rsidRDefault="00A5758D" w:rsidP="00C65020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6638E4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>Roczny plan pracy powstał w oparciu o:</w:t>
      </w:r>
    </w:p>
    <w:p w14:paraId="18C5E605" w14:textId="77777777" w:rsidR="008404C0" w:rsidRPr="006638E4" w:rsidRDefault="008404C0" w:rsidP="00C65020">
      <w:pPr>
        <w:rPr>
          <w:rFonts w:asciiTheme="minorHAnsi" w:hAnsiTheme="minorHAnsi" w:cstheme="minorHAnsi"/>
          <w:b/>
          <w:color w:val="000000" w:themeColor="text1"/>
        </w:rPr>
      </w:pPr>
    </w:p>
    <w:p w14:paraId="7B1603B0" w14:textId="77777777" w:rsidR="00A5758D" w:rsidRPr="006638E4" w:rsidRDefault="00AF3CCE" w:rsidP="00A5758D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6638E4">
        <w:rPr>
          <w:rFonts w:asciiTheme="minorHAnsi" w:hAnsiTheme="minorHAnsi" w:cstheme="minorHAnsi"/>
          <w:color w:val="000000" w:themeColor="text1"/>
        </w:rPr>
        <w:t>koncepcję pracy placówki</w:t>
      </w:r>
    </w:p>
    <w:p w14:paraId="169867C8" w14:textId="77777777" w:rsidR="0022787D" w:rsidRPr="006638E4" w:rsidRDefault="0022787D" w:rsidP="00A5758D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6638E4">
        <w:rPr>
          <w:rFonts w:asciiTheme="minorHAnsi" w:hAnsiTheme="minorHAnsi" w:cstheme="minorHAnsi"/>
          <w:color w:val="000000" w:themeColor="text1"/>
        </w:rPr>
        <w:t>program wychowania przedszkolnego</w:t>
      </w:r>
    </w:p>
    <w:p w14:paraId="6FD22C69" w14:textId="731689AF" w:rsidR="00A5758D" w:rsidRPr="006638E4" w:rsidRDefault="00304AC4" w:rsidP="00A5758D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6638E4">
        <w:rPr>
          <w:rFonts w:asciiTheme="minorHAnsi" w:hAnsiTheme="minorHAnsi" w:cstheme="minorHAnsi"/>
          <w:color w:val="000000" w:themeColor="text1"/>
        </w:rPr>
        <w:t>zadania  wychowawczo - profilaktyczne</w:t>
      </w:r>
    </w:p>
    <w:p w14:paraId="6CFEA04B" w14:textId="77777777" w:rsidR="0022787D" w:rsidRPr="006638E4" w:rsidRDefault="0022787D" w:rsidP="00A5758D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6638E4">
        <w:rPr>
          <w:rFonts w:asciiTheme="minorHAnsi" w:hAnsiTheme="minorHAnsi" w:cstheme="minorHAnsi"/>
          <w:color w:val="000000" w:themeColor="text1"/>
        </w:rPr>
        <w:t>wnioski z końcowej rady pedagogicznej</w:t>
      </w:r>
    </w:p>
    <w:p w14:paraId="7F5849AA" w14:textId="77777777" w:rsidR="008404C0" w:rsidRPr="006638E4" w:rsidRDefault="008404C0" w:rsidP="00C65020">
      <w:pPr>
        <w:rPr>
          <w:rFonts w:asciiTheme="minorHAnsi" w:hAnsiTheme="minorHAnsi" w:cstheme="minorHAnsi"/>
          <w:b/>
          <w:color w:val="000000" w:themeColor="text1"/>
        </w:rPr>
      </w:pPr>
    </w:p>
    <w:p w14:paraId="790EF8AA" w14:textId="77777777" w:rsidR="00C65020" w:rsidRPr="006638E4" w:rsidRDefault="00C65020" w:rsidP="00C65020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6638E4">
        <w:rPr>
          <w:rFonts w:asciiTheme="minorHAnsi" w:hAnsiTheme="minorHAnsi" w:cstheme="minorHAnsi"/>
          <w:b/>
          <w:color w:val="000000" w:themeColor="text1"/>
          <w:sz w:val="28"/>
        </w:rPr>
        <w:t>Podstawa prawna</w:t>
      </w:r>
    </w:p>
    <w:p w14:paraId="4E667FFA" w14:textId="77777777" w:rsidR="006202CC" w:rsidRPr="006638E4" w:rsidRDefault="006202CC" w:rsidP="007D1AB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D487B27" w14:textId="77777777" w:rsidR="00747D1D" w:rsidRPr="006638E4" w:rsidRDefault="00747D1D" w:rsidP="00747D1D">
      <w:pPr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6638E4">
        <w:rPr>
          <w:rFonts w:asciiTheme="minorHAnsi" w:hAnsiTheme="minorHAnsi" w:cstheme="minorHAnsi"/>
          <w:color w:val="000000" w:themeColor="text1"/>
        </w:rPr>
        <w:t>Koncepcja pracy przedszkola oparta jest na celach i zadaniach zawartych w dokumentach i aktach prawnych:</w:t>
      </w:r>
    </w:p>
    <w:p w14:paraId="70A95F22" w14:textId="77777777" w:rsidR="00747D1D" w:rsidRPr="006638E4" w:rsidRDefault="00747D1D" w:rsidP="00747D1D">
      <w:pPr>
        <w:ind w:firstLine="360"/>
        <w:jc w:val="both"/>
        <w:rPr>
          <w:rFonts w:asciiTheme="minorHAnsi" w:hAnsiTheme="minorHAnsi" w:cstheme="minorHAnsi"/>
          <w:color w:val="000000" w:themeColor="text1"/>
        </w:rPr>
      </w:pPr>
    </w:p>
    <w:p w14:paraId="17B891E4" w14:textId="6E3C91AE" w:rsidR="00304AC4" w:rsidRPr="006638E4" w:rsidRDefault="00304AC4" w:rsidP="00304AC4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</w:rPr>
      </w:pPr>
      <w:r w:rsidRPr="006638E4">
        <w:rPr>
          <w:rFonts w:asciiTheme="minorHAnsi" w:hAnsiTheme="minorHAnsi" w:cstheme="minorHAnsi"/>
          <w:bCs/>
        </w:rPr>
        <w:t xml:space="preserve">Ustawa z dnia 14 grudnia 2016 r. – Prawo </w:t>
      </w:r>
      <w:r w:rsidRPr="003C7449">
        <w:rPr>
          <w:rFonts w:asciiTheme="minorHAnsi" w:hAnsiTheme="minorHAnsi" w:cstheme="minorHAnsi"/>
          <w:bCs/>
        </w:rPr>
        <w:t>oświatowe (</w:t>
      </w:r>
      <w:proofErr w:type="spellStart"/>
      <w:r w:rsidR="00F4374B" w:rsidRPr="003C7449">
        <w:rPr>
          <w:rFonts w:asciiTheme="minorHAnsi" w:hAnsiTheme="minorHAnsi" w:cstheme="minorHAnsi"/>
          <w:bCs/>
        </w:rPr>
        <w:t>t.j.</w:t>
      </w:r>
      <w:r w:rsidRPr="003C7449">
        <w:rPr>
          <w:rFonts w:asciiTheme="minorHAnsi" w:hAnsiTheme="minorHAnsi" w:cstheme="minorHAnsi"/>
          <w:bCs/>
        </w:rPr>
        <w:t>Dz</w:t>
      </w:r>
      <w:proofErr w:type="spellEnd"/>
      <w:r w:rsidRPr="003C7449">
        <w:rPr>
          <w:rFonts w:asciiTheme="minorHAnsi" w:hAnsiTheme="minorHAnsi" w:cstheme="minorHAnsi"/>
          <w:bCs/>
        </w:rPr>
        <w:t xml:space="preserve">. U. </w:t>
      </w:r>
      <w:r w:rsidR="00F4374B" w:rsidRPr="003C7449">
        <w:rPr>
          <w:rFonts w:asciiTheme="minorHAnsi" w:hAnsiTheme="minorHAnsi" w:cstheme="minorHAnsi"/>
          <w:bCs/>
        </w:rPr>
        <w:t>2023.900</w:t>
      </w:r>
      <w:r w:rsidRPr="003C7449">
        <w:rPr>
          <w:rFonts w:asciiTheme="minorHAnsi" w:hAnsiTheme="minorHAnsi" w:cstheme="minorHAnsi"/>
          <w:bCs/>
        </w:rPr>
        <w:t xml:space="preserve">) </w:t>
      </w:r>
      <w:r w:rsidRPr="003C7449">
        <w:rPr>
          <w:rFonts w:asciiTheme="minorHAnsi" w:hAnsiTheme="minorHAnsi" w:cstheme="minorHAnsi"/>
          <w:noProof/>
        </w:rPr>
        <w:t>art</w:t>
      </w:r>
      <w:r w:rsidRPr="006638E4">
        <w:rPr>
          <w:rFonts w:asciiTheme="minorHAnsi" w:hAnsiTheme="minorHAnsi" w:cstheme="minorHAnsi"/>
          <w:noProof/>
        </w:rPr>
        <w:t xml:space="preserve">. 70 ust. 1 pkt 1 i art. 80 ust. 2 pkt 4, art. 82 ust. 2 </w:t>
      </w:r>
    </w:p>
    <w:p w14:paraId="23A3207A" w14:textId="77777777" w:rsidR="00747D1D" w:rsidRPr="006638E4" w:rsidRDefault="00747D1D" w:rsidP="00747D1D">
      <w:pPr>
        <w:numPr>
          <w:ilvl w:val="0"/>
          <w:numId w:val="37"/>
        </w:numPr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638E4">
        <w:rPr>
          <w:rFonts w:asciiTheme="minorHAnsi" w:hAnsiTheme="minorHAnsi" w:cstheme="minorHAnsi"/>
          <w:color w:val="000000" w:themeColor="text1"/>
        </w:rPr>
        <w:t>P</w:t>
      </w:r>
      <w:hyperlink r:id="rId10" w:anchor="/akt/18573276/2171465/podstawa-programowa-wychowania-przedszkolnego-oraz-podstawa-programowa-ksztalcenia-ogolnego-dla...?keyword=podstawa%20programowa%20w%20szkole&amp;cm=SREST" w:history="1">
        <w:r w:rsidRPr="006638E4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 xml:space="preserve">odstawa programowa wychowania przedszkolnego oraz podstawa programowa kształcenia ogólnego dla szkoły podstawowej, </w:t>
        </w:r>
        <w:r w:rsidRPr="006638E4">
          <w:rPr>
            <w:rFonts w:asciiTheme="minorHAnsi" w:hAnsiTheme="minorHAnsi" w:cstheme="minorHAnsi"/>
            <w:color w:val="000000" w:themeColor="text1"/>
          </w:rPr>
          <w:br/>
        </w:r>
        <w:r w:rsidRPr="006638E4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  </w:r>
      </w:hyperlink>
      <w:r w:rsidRPr="006638E4">
        <w:rPr>
          <w:rFonts w:asciiTheme="minorHAnsi" w:hAnsiTheme="minorHAnsi" w:cstheme="minorHAnsi"/>
          <w:color w:val="000000" w:themeColor="text1"/>
        </w:rPr>
        <w:t>Dz.U.2017.356 rozporządzenie z dnia 14 lutego 2017r. )</w:t>
      </w:r>
    </w:p>
    <w:p w14:paraId="4421A5C3" w14:textId="77777777" w:rsidR="00747D1D" w:rsidRPr="006638E4" w:rsidRDefault="00747D1D" w:rsidP="00747D1D">
      <w:pPr>
        <w:numPr>
          <w:ilvl w:val="0"/>
          <w:numId w:val="37"/>
        </w:numPr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6638E4">
        <w:rPr>
          <w:rFonts w:asciiTheme="minorHAnsi" w:hAnsiTheme="minorHAnsi" w:cstheme="minorHAnsi"/>
          <w:color w:val="000000" w:themeColor="text1"/>
        </w:rPr>
        <w:t xml:space="preserve">Podstawa programowa wychowania przedszkolnego oraz kształcenia ogólnego w poszczególnych typach szkół (Dz.U.2012.977 z dnia </w:t>
      </w:r>
      <w:r w:rsidRPr="006638E4">
        <w:rPr>
          <w:rFonts w:asciiTheme="minorHAnsi" w:hAnsiTheme="minorHAnsi" w:cstheme="minorHAnsi"/>
          <w:color w:val="000000" w:themeColor="text1"/>
        </w:rPr>
        <w:br/>
        <w:t>27 sierpnia 2012r. )</w:t>
      </w:r>
    </w:p>
    <w:p w14:paraId="1474D3B7" w14:textId="724216B8" w:rsidR="00E50C73" w:rsidRPr="006638E4" w:rsidRDefault="00E50C73" w:rsidP="00747D1D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6638E4">
        <w:rPr>
          <w:rFonts w:asciiTheme="minorHAnsi" w:eastAsia="Calibri" w:hAnsiTheme="minorHAnsi" w:cstheme="minorHAnsi"/>
          <w:color w:val="000000" w:themeColor="text1"/>
          <w:spacing w:val="-2"/>
        </w:rPr>
        <w:t xml:space="preserve">Statut </w:t>
      </w:r>
      <w:r w:rsidR="00304AC4" w:rsidRPr="006638E4">
        <w:rPr>
          <w:rFonts w:asciiTheme="minorHAnsi" w:eastAsia="Calibri" w:hAnsiTheme="minorHAnsi" w:cstheme="minorHAnsi"/>
          <w:color w:val="000000" w:themeColor="text1"/>
          <w:spacing w:val="-2"/>
        </w:rPr>
        <w:t>przedszkola</w:t>
      </w:r>
    </w:p>
    <w:p w14:paraId="60EAC010" w14:textId="77777777" w:rsidR="008404C0" w:rsidRPr="006638E4" w:rsidRDefault="008404C0" w:rsidP="00C65020">
      <w:pPr>
        <w:rPr>
          <w:rFonts w:asciiTheme="minorHAnsi" w:hAnsiTheme="minorHAnsi" w:cstheme="minorHAnsi"/>
          <w:b/>
          <w:color w:val="000000" w:themeColor="text1"/>
        </w:rPr>
      </w:pPr>
    </w:p>
    <w:p w14:paraId="28D70293" w14:textId="77777777" w:rsidR="008404C0" w:rsidRPr="006638E4" w:rsidRDefault="00C65020" w:rsidP="00C65020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6638E4">
        <w:rPr>
          <w:rFonts w:asciiTheme="minorHAnsi" w:hAnsiTheme="minorHAnsi" w:cstheme="minorHAnsi"/>
          <w:b/>
          <w:color w:val="000000" w:themeColor="text1"/>
          <w:sz w:val="28"/>
        </w:rPr>
        <w:t>Kierunki rozwoju</w:t>
      </w:r>
    </w:p>
    <w:p w14:paraId="5E3D518E" w14:textId="77777777" w:rsidR="00EB1ACA" w:rsidRPr="006638E4" w:rsidRDefault="00EB1ACA" w:rsidP="00C65020">
      <w:pPr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5A2D0D5D" w14:textId="410E2DEF" w:rsidR="00EB1ACA" w:rsidRPr="00BD2369" w:rsidRDefault="00EB1ACA" w:rsidP="00EB1ACA">
      <w:pPr>
        <w:jc w:val="both"/>
        <w:rPr>
          <w:rFonts w:asciiTheme="minorHAnsi" w:hAnsiTheme="minorHAnsi" w:cstheme="minorHAnsi"/>
        </w:rPr>
      </w:pPr>
      <w:r w:rsidRPr="00BD2369">
        <w:rPr>
          <w:rFonts w:asciiTheme="minorHAnsi" w:hAnsiTheme="minorHAnsi" w:cstheme="minorHAnsi"/>
        </w:rPr>
        <w:t>Podstawowe kierunki polityki oświatowej państwa na rok szkolny 202</w:t>
      </w:r>
      <w:r w:rsidR="009B6CC1" w:rsidRPr="00BD2369">
        <w:rPr>
          <w:rFonts w:asciiTheme="minorHAnsi" w:hAnsiTheme="minorHAnsi" w:cstheme="minorHAnsi"/>
        </w:rPr>
        <w:t>3</w:t>
      </w:r>
      <w:r w:rsidRPr="00BD2369">
        <w:rPr>
          <w:rFonts w:asciiTheme="minorHAnsi" w:hAnsiTheme="minorHAnsi" w:cstheme="minorHAnsi"/>
        </w:rPr>
        <w:t>/202</w:t>
      </w:r>
      <w:r w:rsidR="009B6CC1" w:rsidRPr="00BD2369">
        <w:rPr>
          <w:rFonts w:asciiTheme="minorHAnsi" w:hAnsiTheme="minorHAnsi" w:cstheme="minorHAnsi"/>
        </w:rPr>
        <w:t>4</w:t>
      </w:r>
      <w:r w:rsidRPr="00BD2369">
        <w:rPr>
          <w:rFonts w:asciiTheme="minorHAnsi" w:hAnsiTheme="minorHAnsi" w:cstheme="minorHAnsi"/>
        </w:rPr>
        <w:t xml:space="preserve"> uwzględnione w planie pracy:</w:t>
      </w:r>
    </w:p>
    <w:p w14:paraId="4B0B01D8" w14:textId="77777777" w:rsidR="00B2583C" w:rsidRPr="00BD2369" w:rsidRDefault="00B2583C" w:rsidP="00B2583C">
      <w:pPr>
        <w:pStyle w:val="menfont"/>
        <w:rPr>
          <w:rFonts w:asciiTheme="minorHAnsi" w:hAnsiTheme="minorHAnsi" w:cstheme="minorHAnsi"/>
        </w:rPr>
      </w:pPr>
    </w:p>
    <w:p w14:paraId="6CF43DE1" w14:textId="77777777" w:rsidR="00D06715" w:rsidRPr="00BD2369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BD2369">
        <w:rPr>
          <w:rFonts w:asciiTheme="minorHAnsi" w:hAnsiTheme="minorHAnsi" w:cstheme="minorHAnsi"/>
        </w:rPr>
        <w:t xml:space="preserve">Kontynuacja działań na rzecz szerszego udostępnienia kanonu i założeń edukacji klasycznej oraz sięgania do dziedzictwa cywilizacyjnego Europy, w tym wsparcie powrotu do szkół języka łacińskiego jako drugiego języka obcego. </w:t>
      </w:r>
    </w:p>
    <w:p w14:paraId="6EC002EC" w14:textId="77777777" w:rsidR="00417271" w:rsidRPr="006638E4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6638E4">
        <w:rPr>
          <w:rFonts w:asciiTheme="minorHAnsi" w:hAnsiTheme="minorHAnsi" w:cstheme="minorHAnsi"/>
        </w:rPr>
        <w:t xml:space="preserve"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 </w:t>
      </w:r>
    </w:p>
    <w:p w14:paraId="42F6D436" w14:textId="77777777" w:rsidR="00417271" w:rsidRPr="00842EED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2EED">
        <w:rPr>
          <w:rFonts w:asciiTheme="minorHAnsi" w:hAnsiTheme="minorHAnsi" w:cstheme="minorHAnsi"/>
        </w:rPr>
        <w:lastRenderedPageBreak/>
        <w:t xml:space="preserve">Doskonalenie kompetencji dyrektorów szkół i nauczycieli w zakresie warunków i sposobu oceniania wewnątrzszkolnego. </w:t>
      </w:r>
    </w:p>
    <w:p w14:paraId="298B0A48" w14:textId="77777777" w:rsidR="00417271" w:rsidRPr="00842EED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2EED">
        <w:rPr>
          <w:rFonts w:asciiTheme="minorHAnsi" w:hAnsiTheme="minorHAnsi" w:cstheme="minorHAnsi"/>
        </w:rPr>
        <w:t xml:space="preserve">Doskonalenie kompetencji nauczycieli w pracy z uczniem z doświadczeniem migracyjnym, w tym w zakresie nauczania języka polskiego jako języka obcego. </w:t>
      </w:r>
    </w:p>
    <w:p w14:paraId="12B9FB33" w14:textId="77777777" w:rsidR="00417271" w:rsidRPr="00842EED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2EED">
        <w:rPr>
          <w:rFonts w:asciiTheme="minorHAnsi" w:hAnsiTheme="minorHAnsi" w:cstheme="minorHAnsi"/>
        </w:rPr>
        <w:t xml:space="preserve">Rozwój kształcenia zawodowego i uczenia się w miejscu pracy w partnerstwie z przedstawicielami branż. </w:t>
      </w:r>
    </w:p>
    <w:p w14:paraId="186060AA" w14:textId="4B2B3C0B" w:rsidR="00417271" w:rsidRPr="00842EED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2EED">
        <w:rPr>
          <w:rFonts w:asciiTheme="minorHAnsi" w:hAnsiTheme="minorHAnsi" w:cstheme="minorHAnsi"/>
        </w:rPr>
        <w:t xml:space="preserve">Podnoszenie jakości wsparcia dla dzieci, uczniów i rodzin udzielanego w systemie oświaty poprzez rozwijanie współpracy wewnątrz- </w:t>
      </w:r>
      <w:r w:rsidR="00686933">
        <w:rPr>
          <w:rFonts w:asciiTheme="minorHAnsi" w:hAnsiTheme="minorHAnsi" w:cstheme="minorHAnsi"/>
        </w:rPr>
        <w:br/>
      </w:r>
      <w:r w:rsidRPr="00842EED">
        <w:rPr>
          <w:rFonts w:asciiTheme="minorHAnsi" w:hAnsiTheme="minorHAnsi" w:cstheme="minorHAnsi"/>
        </w:rPr>
        <w:t xml:space="preserve">i międzyszkolnej, a także z podmiotami działającymi w innych sektorach, w tym w zakresie wczesnego wspomagania rozwoju dzieci </w:t>
      </w:r>
      <w:r w:rsidR="00686933">
        <w:rPr>
          <w:rFonts w:asciiTheme="minorHAnsi" w:hAnsiTheme="minorHAnsi" w:cstheme="minorHAnsi"/>
        </w:rPr>
        <w:br/>
      </w:r>
      <w:r w:rsidRPr="00842EED">
        <w:rPr>
          <w:rFonts w:asciiTheme="minorHAnsi" w:hAnsiTheme="minorHAnsi" w:cstheme="minorHAnsi"/>
        </w:rPr>
        <w:t xml:space="preserve">i wsparcia rodziny. </w:t>
      </w:r>
    </w:p>
    <w:p w14:paraId="4323668F" w14:textId="77777777" w:rsidR="00417271" w:rsidRPr="00842EED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2EED">
        <w:rPr>
          <w:rFonts w:asciiTheme="minorHAnsi" w:hAnsiTheme="minorHAnsi" w:cstheme="minorHAnsi"/>
        </w:rPr>
        <w:t xml:space="preserve">Wspieranie nauczycieli w podejmowaniu inicjatyw/działań w zakresie zachęcania i wspierania uczniów do rozwijania ich aktywności fizycznej. </w:t>
      </w:r>
    </w:p>
    <w:p w14:paraId="74C54527" w14:textId="54AB5DF8" w:rsidR="00417271" w:rsidRPr="00842EED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2EED">
        <w:rPr>
          <w:rFonts w:asciiTheme="minorHAnsi" w:hAnsiTheme="minorHAnsi" w:cstheme="minorHAnsi"/>
        </w:rPr>
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</w:t>
      </w:r>
      <w:r w:rsidR="00686933">
        <w:rPr>
          <w:rFonts w:asciiTheme="minorHAnsi" w:hAnsiTheme="minorHAnsi" w:cstheme="minorHAnsi"/>
        </w:rPr>
        <w:br/>
      </w:r>
      <w:r w:rsidRPr="00842EED">
        <w:rPr>
          <w:rFonts w:asciiTheme="minorHAnsi" w:hAnsiTheme="minorHAnsi" w:cstheme="minorHAnsi"/>
        </w:rPr>
        <w:t xml:space="preserve">i materiałów dostępnych w sieci, w szczególności opartych na sztucznej inteligencji. </w:t>
      </w:r>
    </w:p>
    <w:p w14:paraId="3137C36C" w14:textId="77777777" w:rsidR="00417271" w:rsidRPr="00842EED" w:rsidRDefault="00D06715" w:rsidP="00D0671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</w:rPr>
      </w:pPr>
      <w:r w:rsidRPr="00842EED">
        <w:rPr>
          <w:rFonts w:asciiTheme="minorHAnsi" w:hAnsiTheme="minorHAnsi" w:cstheme="minorHAnsi"/>
        </w:rPr>
        <w:t xml:space="preserve">Rozwijanie umiejętności uczniów i nauczycieli z wykorzystaniem sprzętu zakupionego w ramach programu „Laboratoria przyszłości”. </w:t>
      </w:r>
    </w:p>
    <w:p w14:paraId="145AC823" w14:textId="120C3191" w:rsidR="00B41B41" w:rsidRPr="00842EED" w:rsidRDefault="00D06715" w:rsidP="007D362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686933">
        <w:rPr>
          <w:rFonts w:asciiTheme="minorHAnsi" w:hAnsiTheme="minorHAnsi" w:cstheme="minorHAnsi"/>
        </w:rPr>
        <w:t>Wspieranie rozwoju nauki języka polskiego i oświaty polskiej za granicą oraz tworzenie stabilnych warunków do nauczania języka</w:t>
      </w:r>
      <w:r w:rsidRPr="00842EED">
        <w:rPr>
          <w:rFonts w:asciiTheme="minorHAnsi" w:hAnsiTheme="minorHAnsi" w:cstheme="minorHAnsi"/>
        </w:rPr>
        <w:t xml:space="preserve"> polskiego za granicą przez Instytut Rozwoju Języka Polskiego im. świętego Maksymiliana Marii Kolbego, Ośrodek Rozwoju Polskiej Edukacji za Granicą oraz beneficjentów przedsięwzięć i programów ustanowionych przez ministra właściwego do spraw oświaty i wychowania. </w:t>
      </w:r>
    </w:p>
    <w:p w14:paraId="78D64C28" w14:textId="77777777" w:rsidR="0016228D" w:rsidRPr="00842EED" w:rsidRDefault="0016228D" w:rsidP="0016228D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51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88"/>
        <w:gridCol w:w="2268"/>
        <w:gridCol w:w="1559"/>
        <w:gridCol w:w="1163"/>
      </w:tblGrid>
      <w:tr w:rsidR="00D20C2E" w:rsidRPr="003D739C" w14:paraId="568EB0BE" w14:textId="77777777" w:rsidTr="008B11E4">
        <w:trPr>
          <w:trHeight w:val="682"/>
        </w:trPr>
        <w:tc>
          <w:tcPr>
            <w:tcW w:w="851" w:type="dxa"/>
            <w:shd w:val="clear" w:color="auto" w:fill="92D050"/>
          </w:tcPr>
          <w:p w14:paraId="79BC91B8" w14:textId="77777777" w:rsidR="00BA7965" w:rsidRPr="003D739C" w:rsidRDefault="00BA7965" w:rsidP="005B10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2F4A16" w14:textId="77777777" w:rsidR="00C65020" w:rsidRPr="003D739C" w:rsidRDefault="00C65020" w:rsidP="005B10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L.P</w:t>
            </w:r>
            <w:r w:rsidR="005D0382" w:rsidRPr="003D739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.</w:t>
            </w:r>
          </w:p>
          <w:p w14:paraId="7B3A0CC6" w14:textId="77777777" w:rsidR="00BA7965" w:rsidRPr="003D739C" w:rsidRDefault="00BA7965" w:rsidP="005B10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92D050"/>
          </w:tcPr>
          <w:p w14:paraId="7D08FF83" w14:textId="77777777" w:rsidR="00BA7965" w:rsidRPr="003D739C" w:rsidRDefault="00BA7965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D3F40E5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ZADANIE</w:t>
            </w:r>
          </w:p>
        </w:tc>
        <w:tc>
          <w:tcPr>
            <w:tcW w:w="7088" w:type="dxa"/>
            <w:shd w:val="clear" w:color="auto" w:fill="92D050"/>
          </w:tcPr>
          <w:p w14:paraId="5EA97837" w14:textId="77777777" w:rsidR="00BA7965" w:rsidRPr="003D739C" w:rsidRDefault="00BA7965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675CCD2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SPOSÓB REALIZACJI</w:t>
            </w:r>
          </w:p>
        </w:tc>
        <w:tc>
          <w:tcPr>
            <w:tcW w:w="2268" w:type="dxa"/>
            <w:shd w:val="clear" w:color="auto" w:fill="92D050"/>
          </w:tcPr>
          <w:p w14:paraId="103F4AEA" w14:textId="77777777" w:rsidR="00BA7965" w:rsidRPr="003D739C" w:rsidRDefault="00BA7965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729B671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ODPOWIEDZIALNI</w:t>
            </w:r>
          </w:p>
        </w:tc>
        <w:tc>
          <w:tcPr>
            <w:tcW w:w="1559" w:type="dxa"/>
            <w:shd w:val="clear" w:color="auto" w:fill="92D050"/>
          </w:tcPr>
          <w:p w14:paraId="4648F92C" w14:textId="77777777" w:rsidR="00BA7965" w:rsidRPr="003D739C" w:rsidRDefault="00BA7965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88BEAF1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TERMIN</w:t>
            </w:r>
          </w:p>
        </w:tc>
        <w:tc>
          <w:tcPr>
            <w:tcW w:w="1163" w:type="dxa"/>
            <w:shd w:val="clear" w:color="auto" w:fill="92D050"/>
          </w:tcPr>
          <w:p w14:paraId="2AC11736" w14:textId="77777777" w:rsidR="00BA7965" w:rsidRPr="003D739C" w:rsidRDefault="00BA7965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A44F9A" w14:textId="77777777" w:rsidR="00C65020" w:rsidRPr="003D739C" w:rsidRDefault="00BA7965" w:rsidP="005B10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UWAGI</w:t>
            </w:r>
          </w:p>
        </w:tc>
      </w:tr>
      <w:tr w:rsidR="00D20C2E" w:rsidRPr="003D739C" w14:paraId="5B862774" w14:textId="77777777" w:rsidTr="003E7BF8">
        <w:tc>
          <w:tcPr>
            <w:tcW w:w="851" w:type="dxa"/>
          </w:tcPr>
          <w:p w14:paraId="3B1F5525" w14:textId="77777777" w:rsidR="00C65020" w:rsidRPr="003D739C" w:rsidRDefault="00C65020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124A67" w14:textId="77777777" w:rsidR="00C65020" w:rsidRPr="003D739C" w:rsidRDefault="00C65020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14:paraId="24BD22B8" w14:textId="77777777" w:rsidR="00C65020" w:rsidRPr="003D739C" w:rsidRDefault="00C65020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E9A365" w14:textId="77777777" w:rsidR="00C65020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Doskonalenie metod nauczania</w:t>
            </w:r>
          </w:p>
          <w:p w14:paraId="4C2E1628" w14:textId="77777777" w:rsidR="00C65020" w:rsidRPr="003D739C" w:rsidRDefault="00C65020" w:rsidP="003F2004">
            <w:pPr>
              <w:pStyle w:val="Akapitzlist"/>
              <w:ind w:left="108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1F14ECC7" w14:textId="77777777" w:rsidR="00C65020" w:rsidRPr="003D739C" w:rsidRDefault="00C65020" w:rsidP="001B3631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CC4585" w14:textId="4CFF972F" w:rsidR="003A1A1E" w:rsidRPr="003D739C" w:rsidRDefault="003A1A1E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Stosowanie różnorodnych metod i form pracy jako inspiracji do podejmowania działań wyzwalających samodzielne myślenie </w:t>
            </w:r>
            <w:r w:rsidR="00A53AD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i aktywność dziecka</w:t>
            </w:r>
            <w:r w:rsidR="00A541B8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A2901ED" w14:textId="0457B5CD" w:rsidR="009C2836" w:rsidRPr="003D739C" w:rsidRDefault="009C2836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 xml:space="preserve">Doskonalenie systemu kształcenia zawodowego we współpracy </w:t>
            </w:r>
            <w:r w:rsidR="00A53AD9">
              <w:rPr>
                <w:rFonts w:asciiTheme="minorHAnsi" w:hAnsiTheme="minorHAnsi" w:cstheme="minorHAnsi"/>
                <w:u w:val="single"/>
              </w:rPr>
              <w:br/>
            </w:r>
            <w:r w:rsidRPr="003D739C">
              <w:rPr>
                <w:rFonts w:asciiTheme="minorHAnsi" w:hAnsiTheme="minorHAnsi" w:cstheme="minorHAnsi"/>
                <w:u w:val="single"/>
              </w:rPr>
              <w:t>z pracodawcami – wdrażanie Zintegrowanej Strategii Umiejętności 2030.</w:t>
            </w:r>
          </w:p>
          <w:p w14:paraId="3793ADC6" w14:textId="524D95CE" w:rsidR="00A60104" w:rsidRPr="003D739C" w:rsidRDefault="00E33AA6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Doskonalenie metod aktywizujących opierających się na elementach doradztwa zawodowego przy wykorzys</w:t>
            </w:r>
            <w:r w:rsidR="002F59DA" w:rsidRPr="003D739C">
              <w:rPr>
                <w:rFonts w:asciiTheme="minorHAnsi" w:hAnsiTheme="minorHAnsi" w:cstheme="minorHAnsi"/>
                <w:color w:val="000000" w:themeColor="text1"/>
              </w:rPr>
              <w:t xml:space="preserve">taniu zabaw i gier tematycznych </w:t>
            </w:r>
            <w:r w:rsidR="00C60DF9" w:rsidRPr="003D739C">
              <w:rPr>
                <w:rFonts w:asciiTheme="minorHAnsi" w:hAnsiTheme="minorHAnsi" w:cstheme="minorHAnsi"/>
                <w:color w:val="000000" w:themeColor="text1"/>
              </w:rPr>
              <w:t>- kąciki tematyczne (sklep, apteka)</w:t>
            </w:r>
            <w:r w:rsidR="001971A8" w:rsidRPr="003D739C">
              <w:rPr>
                <w:rFonts w:asciiTheme="minorHAnsi" w:hAnsiTheme="minorHAnsi" w:cstheme="minorHAnsi"/>
                <w:color w:val="000000" w:themeColor="text1"/>
              </w:rPr>
              <w:t xml:space="preserve">, spotkanie z </w:t>
            </w:r>
            <w:r w:rsidR="001971A8"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policjantem, strażakiem, </w:t>
            </w:r>
            <w:r w:rsidR="00B7028B" w:rsidRPr="003D739C">
              <w:rPr>
                <w:rFonts w:asciiTheme="minorHAnsi" w:hAnsiTheme="minorHAnsi" w:cstheme="minorHAnsi"/>
                <w:color w:val="000000" w:themeColor="text1"/>
              </w:rPr>
              <w:t xml:space="preserve">dietetykiem - </w:t>
            </w:r>
            <w:r w:rsidR="001971A8" w:rsidRPr="003D739C">
              <w:rPr>
                <w:rFonts w:asciiTheme="minorHAnsi" w:hAnsiTheme="minorHAnsi" w:cstheme="minorHAnsi"/>
                <w:color w:val="000000" w:themeColor="text1"/>
              </w:rPr>
              <w:t>wycieczka do supermarketu</w:t>
            </w:r>
            <w:r w:rsidR="00B7028B" w:rsidRPr="003D739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B7028B" w:rsidRPr="003D739C">
              <w:rPr>
                <w:rFonts w:asciiTheme="minorHAnsi" w:hAnsiTheme="minorHAnsi" w:cstheme="minorHAnsi"/>
              </w:rPr>
              <w:t>siedziby Straży Pożarnej</w:t>
            </w:r>
            <w:r w:rsidR="001971A8" w:rsidRPr="003D739C">
              <w:rPr>
                <w:rFonts w:asciiTheme="minorHAnsi" w:hAnsiTheme="minorHAnsi" w:cstheme="minorHAnsi"/>
              </w:rPr>
              <w:t xml:space="preserve">. </w:t>
            </w:r>
          </w:p>
          <w:p w14:paraId="7BFCF398" w14:textId="4B927DE2" w:rsidR="0056568C" w:rsidRPr="003D739C" w:rsidRDefault="0056568C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Zapraszanie na zajęcia przedstawicieli różnych zawodów (w ramach realizowanej tematyki).</w:t>
            </w:r>
          </w:p>
          <w:p w14:paraId="377E5016" w14:textId="77777777" w:rsidR="00115879" w:rsidRPr="003D739C" w:rsidRDefault="003A1A1E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Korzystanie z wypracowanych i sprawdzonych sposobów pracy. Wykorzystywanie osiągnięć i sukcesów potwierdzonych wynikami analizy pracy, ewaluacji wewnętrznych, zewnętrznych, kontroli.</w:t>
            </w:r>
          </w:p>
          <w:p w14:paraId="03D3220E" w14:textId="77777777" w:rsidR="00C60DF9" w:rsidRPr="003D739C" w:rsidRDefault="00115879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Praca nauczyci</w:t>
            </w:r>
            <w:r w:rsidR="0096186F" w:rsidRPr="003D739C">
              <w:rPr>
                <w:rFonts w:asciiTheme="minorHAnsi" w:hAnsiTheme="minorHAnsi" w:cstheme="minorHAnsi"/>
                <w:color w:val="000000" w:themeColor="text1"/>
              </w:rPr>
              <w:t>eli w zespołach samokształceniowych</w:t>
            </w:r>
            <w:r w:rsidR="006F1A74" w:rsidRPr="003D739C">
              <w:rPr>
                <w:rFonts w:asciiTheme="minorHAnsi" w:hAnsiTheme="minorHAnsi" w:cstheme="minorHAnsi"/>
                <w:color w:val="000000" w:themeColor="text1"/>
              </w:rPr>
              <w:t xml:space="preserve">.  </w:t>
            </w:r>
            <w:r w:rsidR="001971A8" w:rsidRPr="003D739C">
              <w:rPr>
                <w:rFonts w:asciiTheme="minorHAnsi" w:hAnsiTheme="minorHAnsi" w:cstheme="minorHAnsi"/>
                <w:color w:val="000000" w:themeColor="text1"/>
              </w:rPr>
              <w:t>Wykorzystanie szkoleń rady pedagogicznej do tworzenia programów innowacyjnych</w:t>
            </w:r>
            <w:r w:rsidR="00A541B8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7A31183" w14:textId="17A644D5" w:rsidR="003E7BF8" w:rsidRPr="003D739C" w:rsidRDefault="00115879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Plany miesięczne dostosowane do potrzeb dzieci z danej grupy</w:t>
            </w:r>
            <w:r w:rsidR="001971A8" w:rsidRPr="003D739C">
              <w:rPr>
                <w:rFonts w:asciiTheme="minorHAnsi" w:hAnsiTheme="minorHAnsi" w:cstheme="minorHAnsi"/>
                <w:color w:val="000000" w:themeColor="text1"/>
              </w:rPr>
              <w:t xml:space="preserve"> uwzględniające pracę metodą problemową i pracy grupowej</w:t>
            </w:r>
            <w:r w:rsidR="00A541B8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19C11CA" w14:textId="15BCC774" w:rsidR="0056568C" w:rsidRPr="003D739C" w:rsidRDefault="0056568C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>S</w:t>
            </w:r>
            <w:r w:rsidR="00140A46" w:rsidRPr="003D739C">
              <w:rPr>
                <w:rFonts w:asciiTheme="minorHAnsi" w:hAnsiTheme="minorHAnsi" w:cstheme="minorHAnsi"/>
                <w:u w:val="single"/>
              </w:rPr>
              <w:t>tałe doskonalenie swoich kompetencji, poszerzanie swojej wiedzy</w:t>
            </w:r>
            <w:r w:rsidR="00654D78" w:rsidRPr="003D739C">
              <w:rPr>
                <w:rFonts w:asciiTheme="minorHAnsi" w:hAnsiTheme="minorHAnsi" w:cstheme="minorHAnsi"/>
                <w:u w:val="single"/>
              </w:rPr>
              <w:t xml:space="preserve"> ze szczególn</w:t>
            </w:r>
            <w:r w:rsidR="00C41FAB" w:rsidRPr="003D739C">
              <w:rPr>
                <w:rFonts w:asciiTheme="minorHAnsi" w:hAnsiTheme="minorHAnsi" w:cstheme="minorHAnsi"/>
                <w:u w:val="single"/>
              </w:rPr>
              <w:t xml:space="preserve">ym uwzględnieniem </w:t>
            </w:r>
            <w:r w:rsidR="0053191F" w:rsidRPr="003D739C">
              <w:rPr>
                <w:rFonts w:asciiTheme="minorHAnsi" w:hAnsiTheme="minorHAnsi" w:cstheme="minorHAnsi"/>
                <w:u w:val="single"/>
              </w:rPr>
              <w:t>przygotowania nauczycieli do pracy z uczniami przybyłymi z zagranicy, w szczególności z Ukrainy, ade</w:t>
            </w:r>
            <w:r w:rsidRPr="003D739C">
              <w:rPr>
                <w:rFonts w:asciiTheme="minorHAnsi" w:hAnsiTheme="minorHAnsi" w:cstheme="minorHAnsi"/>
                <w:u w:val="single"/>
              </w:rPr>
              <w:t>kwatnie do zaistniałych potrzeb</w:t>
            </w:r>
            <w:r w:rsidR="001B3631" w:rsidRPr="003D739C">
              <w:rPr>
                <w:rFonts w:asciiTheme="minorHAnsi" w:hAnsiTheme="minorHAnsi" w:cstheme="minorHAnsi"/>
                <w:u w:val="single"/>
              </w:rPr>
              <w:t>.</w:t>
            </w:r>
            <w:r w:rsidRPr="003D739C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5F8A5A41" w14:textId="26D87576" w:rsidR="0056568C" w:rsidRPr="003D739C" w:rsidRDefault="0056568C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K</w:t>
            </w:r>
            <w:r w:rsidR="00B7028B" w:rsidRPr="003D739C">
              <w:rPr>
                <w:rFonts w:asciiTheme="minorHAnsi" w:hAnsiTheme="minorHAnsi" w:cstheme="minorHAnsi"/>
              </w:rPr>
              <w:t>ontynuacja realizacji</w:t>
            </w:r>
            <w:r w:rsidR="00140A46" w:rsidRPr="003D739C">
              <w:rPr>
                <w:rFonts w:asciiTheme="minorHAnsi" w:hAnsiTheme="minorHAnsi" w:cstheme="minorHAnsi"/>
              </w:rPr>
              <w:t xml:space="preserve"> projektów edukacyjnych</w:t>
            </w:r>
            <w:r w:rsidR="00B7028B" w:rsidRPr="003D739C">
              <w:rPr>
                <w:rFonts w:asciiTheme="minorHAnsi" w:hAnsiTheme="minorHAnsi" w:cstheme="minorHAnsi"/>
              </w:rPr>
              <w:t xml:space="preserve"> </w:t>
            </w:r>
            <w:r w:rsidR="00D8523E">
              <w:rPr>
                <w:rFonts w:asciiTheme="minorHAnsi" w:hAnsiTheme="minorHAnsi" w:cstheme="minorHAnsi"/>
              </w:rPr>
              <w:t>„</w:t>
            </w:r>
            <w:r w:rsidR="00B7028B" w:rsidRPr="003D739C">
              <w:rPr>
                <w:rFonts w:asciiTheme="minorHAnsi" w:hAnsiTheme="minorHAnsi" w:cstheme="minorHAnsi"/>
              </w:rPr>
              <w:t>Kto Ty jesteś – Polak mały</w:t>
            </w:r>
            <w:r w:rsidR="00C41FAB" w:rsidRPr="003D739C">
              <w:rPr>
                <w:rFonts w:asciiTheme="minorHAnsi" w:hAnsiTheme="minorHAnsi" w:cstheme="minorHAnsi"/>
              </w:rPr>
              <w:t>”</w:t>
            </w:r>
            <w:r w:rsidR="00B7028B" w:rsidRPr="003D739C">
              <w:rPr>
                <w:rFonts w:asciiTheme="minorHAnsi" w:hAnsiTheme="minorHAnsi" w:cstheme="minorHAnsi"/>
              </w:rPr>
              <w:t xml:space="preserve">, </w:t>
            </w:r>
            <w:r w:rsidR="00D8523E">
              <w:rPr>
                <w:rFonts w:asciiTheme="minorHAnsi" w:hAnsiTheme="minorHAnsi" w:cstheme="minorHAnsi"/>
              </w:rPr>
              <w:t>„</w:t>
            </w:r>
            <w:proofErr w:type="spellStart"/>
            <w:r w:rsidR="00B7028B" w:rsidRPr="003D739C">
              <w:rPr>
                <w:rFonts w:asciiTheme="minorHAnsi" w:hAnsiTheme="minorHAnsi" w:cstheme="minorHAnsi"/>
              </w:rPr>
              <w:t>Ekoludki</w:t>
            </w:r>
            <w:proofErr w:type="spellEnd"/>
            <w:r w:rsidR="00B7028B" w:rsidRPr="003D739C">
              <w:rPr>
                <w:rFonts w:asciiTheme="minorHAnsi" w:hAnsiTheme="minorHAnsi" w:cstheme="minorHAnsi"/>
              </w:rPr>
              <w:t xml:space="preserve"> dbają o przyrodę”</w:t>
            </w:r>
            <w:r w:rsidR="00C41FAB" w:rsidRPr="003D739C">
              <w:rPr>
                <w:rFonts w:asciiTheme="minorHAnsi" w:hAnsiTheme="minorHAnsi" w:cstheme="minorHAnsi"/>
              </w:rPr>
              <w:t xml:space="preserve">, </w:t>
            </w:r>
            <w:r w:rsidR="00B7028B" w:rsidRPr="003D739C">
              <w:rPr>
                <w:rFonts w:asciiTheme="minorHAnsi" w:hAnsiTheme="minorHAnsi" w:cstheme="minorHAnsi"/>
              </w:rPr>
              <w:t>programów</w:t>
            </w:r>
            <w:r w:rsidR="00D8523E">
              <w:rPr>
                <w:rFonts w:asciiTheme="minorHAnsi" w:hAnsiTheme="minorHAnsi" w:cstheme="minorHAnsi"/>
              </w:rPr>
              <w:t>:</w:t>
            </w:r>
            <w:r w:rsidR="00B7028B" w:rsidRPr="003D739C">
              <w:rPr>
                <w:rFonts w:asciiTheme="minorHAnsi" w:hAnsiTheme="minorHAnsi" w:cstheme="minorHAnsi"/>
              </w:rPr>
              <w:t xml:space="preserve"> </w:t>
            </w:r>
            <w:r w:rsidR="0018343C">
              <w:rPr>
                <w:rFonts w:asciiTheme="minorHAnsi" w:hAnsiTheme="minorHAnsi" w:cstheme="minorHAnsi"/>
              </w:rPr>
              <w:t>„</w:t>
            </w:r>
            <w:r w:rsidR="00F51DC6" w:rsidRPr="003D739C">
              <w:rPr>
                <w:rFonts w:asciiTheme="minorHAnsi" w:hAnsiTheme="minorHAnsi" w:cstheme="minorHAnsi"/>
              </w:rPr>
              <w:t xml:space="preserve">#20minut dla matematyki”, </w:t>
            </w:r>
            <w:r w:rsidR="00D8523E">
              <w:rPr>
                <w:rFonts w:asciiTheme="minorHAnsi" w:hAnsiTheme="minorHAnsi" w:cstheme="minorHAnsi"/>
              </w:rPr>
              <w:t>„</w:t>
            </w:r>
            <w:r w:rsidR="00F51DC6" w:rsidRPr="003D739C">
              <w:rPr>
                <w:rFonts w:asciiTheme="minorHAnsi" w:hAnsiTheme="minorHAnsi" w:cstheme="minorHAnsi"/>
              </w:rPr>
              <w:t>Z kulturą mi do twarzy</w:t>
            </w:r>
            <w:r w:rsidR="00F549A8" w:rsidRPr="003D739C">
              <w:rPr>
                <w:rFonts w:asciiTheme="minorHAnsi" w:hAnsiTheme="minorHAnsi" w:cstheme="minorHAnsi"/>
              </w:rPr>
              <w:t>”</w:t>
            </w:r>
            <w:r w:rsidR="00F51DC6" w:rsidRPr="003D739C">
              <w:rPr>
                <w:rFonts w:asciiTheme="minorHAnsi" w:hAnsiTheme="minorHAnsi" w:cstheme="minorHAnsi"/>
              </w:rPr>
              <w:t xml:space="preserve">, </w:t>
            </w:r>
            <w:r w:rsidR="0018343C">
              <w:rPr>
                <w:rFonts w:asciiTheme="minorHAnsi" w:hAnsiTheme="minorHAnsi" w:cstheme="minorHAnsi"/>
              </w:rPr>
              <w:t>„</w:t>
            </w:r>
            <w:r w:rsidRPr="003D739C">
              <w:rPr>
                <w:rFonts w:asciiTheme="minorHAnsi" w:hAnsiTheme="minorHAnsi" w:cstheme="minorHAnsi"/>
              </w:rPr>
              <w:t>Mamo, tato wolę wodę”.</w:t>
            </w:r>
          </w:p>
          <w:p w14:paraId="607D0C93" w14:textId="5FF817EE" w:rsidR="0056568C" w:rsidRPr="003D739C" w:rsidRDefault="0056568C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Realizacja programów autorskich.</w:t>
            </w:r>
          </w:p>
          <w:p w14:paraId="52EF8D2C" w14:textId="3189C249" w:rsidR="00A85F6B" w:rsidRPr="003D739C" w:rsidRDefault="0056568C" w:rsidP="004506E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P</w:t>
            </w:r>
            <w:r w:rsidR="004506E3" w:rsidRPr="003D739C">
              <w:rPr>
                <w:rFonts w:asciiTheme="minorHAnsi" w:hAnsiTheme="minorHAnsi" w:cstheme="minorHAnsi"/>
              </w:rPr>
              <w:t xml:space="preserve">rzeprowadzenie </w:t>
            </w:r>
            <w:proofErr w:type="spellStart"/>
            <w:r w:rsidR="00702ACB" w:rsidRPr="003D739C">
              <w:rPr>
                <w:rFonts w:asciiTheme="minorHAnsi" w:hAnsiTheme="minorHAnsi" w:cstheme="minorHAnsi"/>
              </w:rPr>
              <w:t>M</w:t>
            </w:r>
            <w:r w:rsidR="0055127B" w:rsidRPr="003D739C">
              <w:rPr>
                <w:rFonts w:asciiTheme="minorHAnsi" w:hAnsiTheme="minorHAnsi" w:cstheme="minorHAnsi"/>
              </w:rPr>
              <w:t>iędzyprzedszkolnego</w:t>
            </w:r>
            <w:proofErr w:type="spellEnd"/>
            <w:r w:rsidR="0055127B" w:rsidRPr="003D739C">
              <w:rPr>
                <w:rFonts w:asciiTheme="minorHAnsi" w:hAnsiTheme="minorHAnsi" w:cstheme="minorHAnsi"/>
              </w:rPr>
              <w:t xml:space="preserve"> </w:t>
            </w:r>
            <w:r w:rsidR="00702ACB" w:rsidRPr="003D739C">
              <w:rPr>
                <w:rFonts w:asciiTheme="minorHAnsi" w:hAnsiTheme="minorHAnsi" w:cstheme="minorHAnsi"/>
              </w:rPr>
              <w:t>K</w:t>
            </w:r>
            <w:r w:rsidR="0055127B" w:rsidRPr="003D739C">
              <w:rPr>
                <w:rFonts w:asciiTheme="minorHAnsi" w:hAnsiTheme="minorHAnsi" w:cstheme="minorHAnsi"/>
              </w:rPr>
              <w:t>onkursu</w:t>
            </w:r>
            <w:r w:rsidR="00702ACB" w:rsidRPr="003D739C">
              <w:rPr>
                <w:rFonts w:asciiTheme="minorHAnsi" w:hAnsiTheme="minorHAnsi" w:cstheme="minorHAnsi"/>
              </w:rPr>
              <w:t xml:space="preserve"> </w:t>
            </w:r>
            <w:r w:rsidR="001376B1" w:rsidRPr="003D739C">
              <w:rPr>
                <w:rFonts w:asciiTheme="minorHAnsi" w:hAnsiTheme="minorHAnsi" w:cstheme="minorHAnsi"/>
              </w:rPr>
              <w:t>-</w:t>
            </w:r>
            <w:r w:rsidR="00702ACB" w:rsidRPr="003D739C">
              <w:rPr>
                <w:rFonts w:asciiTheme="minorHAnsi" w:hAnsiTheme="minorHAnsi" w:cstheme="minorHAnsi"/>
              </w:rPr>
              <w:t>„Bezpieczne ferie”.</w:t>
            </w:r>
          </w:p>
          <w:p w14:paraId="0334B8F9" w14:textId="00B59CA2" w:rsidR="004506E3" w:rsidRPr="003D739C" w:rsidRDefault="004506E3" w:rsidP="004506E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 xml:space="preserve">Przystąpienie do konkursu </w:t>
            </w:r>
            <w:r w:rsidR="00D8523E">
              <w:rPr>
                <w:rFonts w:asciiTheme="minorHAnsi" w:hAnsiTheme="minorHAnsi" w:cstheme="minorHAnsi"/>
              </w:rPr>
              <w:t>„</w:t>
            </w:r>
            <w:r w:rsidRPr="003D739C">
              <w:rPr>
                <w:rFonts w:asciiTheme="minorHAnsi" w:hAnsiTheme="minorHAnsi" w:cstheme="minorHAnsi"/>
              </w:rPr>
              <w:t>Przedszkole talentów”</w:t>
            </w:r>
            <w:r w:rsidR="001376B1" w:rsidRPr="003D739C">
              <w:rPr>
                <w:rFonts w:asciiTheme="minorHAnsi" w:hAnsiTheme="minorHAnsi" w:cstheme="minorHAnsi"/>
              </w:rPr>
              <w:t xml:space="preserve"> – </w:t>
            </w:r>
            <w:r w:rsidR="00746B21" w:rsidRPr="003D739C">
              <w:rPr>
                <w:rFonts w:asciiTheme="minorHAnsi" w:hAnsiTheme="minorHAnsi" w:cstheme="minorHAnsi"/>
              </w:rPr>
              <w:t>„</w:t>
            </w:r>
            <w:r w:rsidR="001376B1" w:rsidRPr="003D739C">
              <w:rPr>
                <w:rFonts w:asciiTheme="minorHAnsi" w:hAnsiTheme="minorHAnsi" w:cstheme="minorHAnsi"/>
              </w:rPr>
              <w:t>Zbieramy talenciki”.</w:t>
            </w:r>
          </w:p>
          <w:p w14:paraId="2E3175FE" w14:textId="6B02729F" w:rsidR="00F51DC6" w:rsidRPr="003D739C" w:rsidRDefault="00A85F6B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Przygotowanie</w:t>
            </w:r>
            <w:r w:rsidR="0053191F" w:rsidRPr="003D739C">
              <w:rPr>
                <w:rFonts w:asciiTheme="minorHAnsi" w:hAnsiTheme="minorHAnsi" w:cstheme="minorHAnsi"/>
              </w:rPr>
              <w:t xml:space="preserve"> </w:t>
            </w:r>
            <w:r w:rsidR="00F51DC6" w:rsidRPr="003D739C">
              <w:rPr>
                <w:rFonts w:asciiTheme="minorHAnsi" w:hAnsiTheme="minorHAnsi" w:cstheme="minorHAnsi"/>
              </w:rPr>
              <w:t xml:space="preserve">apeli </w:t>
            </w:r>
            <w:r w:rsidR="00D8523E">
              <w:rPr>
                <w:rFonts w:asciiTheme="minorHAnsi" w:hAnsiTheme="minorHAnsi" w:cstheme="minorHAnsi"/>
              </w:rPr>
              <w:t>„</w:t>
            </w:r>
            <w:r w:rsidR="00F51DC6" w:rsidRPr="003D739C">
              <w:rPr>
                <w:rFonts w:asciiTheme="minorHAnsi" w:hAnsiTheme="minorHAnsi" w:cstheme="minorHAnsi"/>
              </w:rPr>
              <w:t xml:space="preserve">Święto Niepodległości”, </w:t>
            </w:r>
            <w:r w:rsidR="00D8523E">
              <w:rPr>
                <w:rFonts w:asciiTheme="minorHAnsi" w:hAnsiTheme="minorHAnsi" w:cstheme="minorHAnsi"/>
              </w:rPr>
              <w:t>„</w:t>
            </w:r>
            <w:r w:rsidR="00F51DC6" w:rsidRPr="003D739C">
              <w:rPr>
                <w:rFonts w:asciiTheme="minorHAnsi" w:hAnsiTheme="minorHAnsi" w:cstheme="minorHAnsi"/>
              </w:rPr>
              <w:t xml:space="preserve">Święta majowe”, </w:t>
            </w:r>
            <w:r w:rsidR="0053191F" w:rsidRPr="003D739C">
              <w:rPr>
                <w:rFonts w:asciiTheme="minorHAnsi" w:hAnsiTheme="minorHAnsi" w:cstheme="minorHAnsi"/>
              </w:rPr>
              <w:t>kontynuacja</w:t>
            </w:r>
            <w:r w:rsidR="0055127B" w:rsidRPr="003D739C">
              <w:rPr>
                <w:rFonts w:asciiTheme="minorHAnsi" w:hAnsiTheme="minorHAnsi" w:cstheme="minorHAnsi"/>
              </w:rPr>
              <w:t xml:space="preserve"> projektu edukacyjnego „Przedszkole promujące zdrowie”(realizacja zadań prozdrowotnych</w:t>
            </w:r>
            <w:r w:rsidR="00F51DC6" w:rsidRPr="003D739C">
              <w:rPr>
                <w:rFonts w:asciiTheme="minorHAnsi" w:hAnsiTheme="minorHAnsi" w:cstheme="minorHAnsi"/>
              </w:rPr>
              <w:t xml:space="preserve"> w celu uzyskania certyfikatu </w:t>
            </w:r>
            <w:r w:rsidR="008B1C7C" w:rsidRPr="003D739C">
              <w:rPr>
                <w:rFonts w:asciiTheme="minorHAnsi" w:hAnsiTheme="minorHAnsi" w:cstheme="minorHAnsi"/>
              </w:rPr>
              <w:t xml:space="preserve">- </w:t>
            </w:r>
            <w:r w:rsidR="00F51DC6" w:rsidRPr="003D739C">
              <w:rPr>
                <w:rFonts w:asciiTheme="minorHAnsi" w:hAnsiTheme="minorHAnsi" w:cstheme="minorHAnsi"/>
              </w:rPr>
              <w:t xml:space="preserve">Tydzień </w:t>
            </w:r>
            <w:r w:rsidR="00422043" w:rsidRPr="003D739C">
              <w:rPr>
                <w:rFonts w:asciiTheme="minorHAnsi" w:hAnsiTheme="minorHAnsi" w:cstheme="minorHAnsi"/>
              </w:rPr>
              <w:t>Promocji Zdrowia</w:t>
            </w:r>
            <w:r w:rsidR="001B3631" w:rsidRPr="003D739C">
              <w:rPr>
                <w:rFonts w:asciiTheme="minorHAnsi" w:hAnsiTheme="minorHAnsi" w:cstheme="minorHAnsi"/>
              </w:rPr>
              <w:t>, Dzień Dziecka na sportowo</w:t>
            </w:r>
            <w:r w:rsidR="00F51DC6" w:rsidRPr="003D739C">
              <w:rPr>
                <w:rFonts w:asciiTheme="minorHAnsi" w:hAnsiTheme="minorHAnsi" w:cstheme="minorHAnsi"/>
              </w:rPr>
              <w:t xml:space="preserve">). </w:t>
            </w:r>
          </w:p>
          <w:p w14:paraId="04BF1020" w14:textId="246BA058" w:rsidR="0056568C" w:rsidRPr="003D739C" w:rsidRDefault="0056568C" w:rsidP="001B3631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Szkolenia adekwatne do potrzeb i priorytetów placówki.</w:t>
            </w:r>
          </w:p>
          <w:p w14:paraId="5FB5DEFA" w14:textId="7F508F6B" w:rsidR="00D95DDF" w:rsidRPr="003D739C" w:rsidRDefault="00F51DC6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lastRenderedPageBreak/>
              <w:t xml:space="preserve">Zmiany w statucie dotyczące </w:t>
            </w:r>
            <w:r w:rsidR="00B252FB" w:rsidRPr="003D739C">
              <w:rPr>
                <w:rFonts w:asciiTheme="minorHAnsi" w:hAnsiTheme="minorHAnsi" w:cstheme="minorHAnsi"/>
              </w:rPr>
              <w:t>zdalnego nauczania w</w:t>
            </w:r>
            <w:r w:rsidR="006B7269" w:rsidRPr="003D739C">
              <w:rPr>
                <w:rFonts w:asciiTheme="minorHAnsi" w:hAnsiTheme="minorHAnsi" w:cstheme="minorHAnsi"/>
              </w:rPr>
              <w:t xml:space="preserve"> przypadku zawieszenia stacjonarnych zajęć edukacyjnych </w:t>
            </w:r>
            <w:r w:rsidR="0053191F" w:rsidRPr="003D739C">
              <w:rPr>
                <w:rFonts w:asciiTheme="minorHAnsi" w:hAnsiTheme="minorHAnsi" w:cstheme="minorHAnsi"/>
              </w:rPr>
              <w:t>.</w:t>
            </w:r>
          </w:p>
          <w:p w14:paraId="5F37FB3A" w14:textId="77777777" w:rsidR="00115879" w:rsidRPr="003D739C" w:rsidRDefault="00140A46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Prowadzenie obserwacji i </w:t>
            </w:r>
            <w:r w:rsidR="00115879" w:rsidRPr="003D739C">
              <w:rPr>
                <w:rFonts w:asciiTheme="minorHAnsi" w:hAnsiTheme="minorHAnsi" w:cstheme="minorHAnsi"/>
                <w:color w:val="000000" w:themeColor="text1"/>
              </w:rPr>
              <w:t>diagnozy</w:t>
            </w:r>
            <w:r w:rsidR="00A541B8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1ADDB2E" w14:textId="77777777" w:rsidR="00115879" w:rsidRPr="003D739C" w:rsidRDefault="00115879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Wdrażanie i realizacja wniosków</w:t>
            </w:r>
            <w:r w:rsidR="007E79FA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5BE37E6" w14:textId="50F316C1" w:rsidR="00115879" w:rsidRPr="003D739C" w:rsidRDefault="00115879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Wykorzystanie placu zabaw do rozwijania</w:t>
            </w:r>
            <w:r w:rsidR="00B40D03" w:rsidRPr="003D739C">
              <w:rPr>
                <w:rFonts w:asciiTheme="minorHAnsi" w:hAnsiTheme="minorHAnsi" w:cstheme="minorHAnsi"/>
                <w:color w:val="000000" w:themeColor="text1"/>
              </w:rPr>
              <w:t xml:space="preserve"> różnorodnej aktywności dziecka</w:t>
            </w:r>
            <w:r w:rsidR="007E79FA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85170D" w:rsidRPr="003D739C">
              <w:rPr>
                <w:rFonts w:asciiTheme="minorHAnsi" w:hAnsiTheme="minorHAnsi" w:cstheme="minorHAnsi"/>
                <w:color w:val="000000" w:themeColor="text1"/>
              </w:rPr>
              <w:t xml:space="preserve"> Dzień Sportu</w:t>
            </w:r>
            <w:r w:rsidR="00107AD2" w:rsidRPr="003D739C">
              <w:rPr>
                <w:rFonts w:asciiTheme="minorHAnsi" w:hAnsiTheme="minorHAnsi" w:cstheme="minorHAnsi"/>
                <w:color w:val="000000" w:themeColor="text1"/>
              </w:rPr>
              <w:t xml:space="preserve"> w przedszkolu.</w:t>
            </w:r>
          </w:p>
          <w:p w14:paraId="6D733145" w14:textId="77777777" w:rsidR="00115879" w:rsidRPr="003D739C" w:rsidRDefault="00115879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Prowadzenie </w:t>
            </w:r>
            <w:r w:rsidR="0096186F" w:rsidRPr="003D739C">
              <w:rPr>
                <w:rFonts w:asciiTheme="minorHAnsi" w:hAnsiTheme="minorHAnsi" w:cstheme="minorHAnsi"/>
                <w:color w:val="000000" w:themeColor="text1"/>
              </w:rPr>
              <w:t>zajęć dodatkowych</w:t>
            </w:r>
            <w:r w:rsidR="007E79FA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0A665A1" w14:textId="27DE296F" w:rsidR="00FF1C30" w:rsidRPr="003D739C" w:rsidRDefault="002F2157" w:rsidP="001B3631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Nawiązanie współpracy z instytucjami użyteczności publicznej: biblioteka szkolna, miejska</w:t>
            </w:r>
            <w:r w:rsidR="0056568C" w:rsidRPr="003D739C">
              <w:rPr>
                <w:rFonts w:asciiTheme="minorHAnsi" w:hAnsiTheme="minorHAnsi" w:cstheme="minorHAnsi"/>
                <w:color w:val="000000" w:themeColor="text1"/>
              </w:rPr>
              <w:t>, Policja, sanepid</w:t>
            </w:r>
            <w:r w:rsidR="0085170D" w:rsidRPr="003D739C">
              <w:rPr>
                <w:rFonts w:asciiTheme="minorHAnsi" w:hAnsiTheme="minorHAnsi" w:cstheme="minorHAnsi"/>
                <w:color w:val="000000" w:themeColor="text1"/>
              </w:rPr>
              <w:t>, Straż Pożarna.</w:t>
            </w:r>
          </w:p>
        </w:tc>
        <w:tc>
          <w:tcPr>
            <w:tcW w:w="2268" w:type="dxa"/>
          </w:tcPr>
          <w:p w14:paraId="2A958ACF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FAFF51" w14:textId="77777777" w:rsidR="00115879" w:rsidRPr="003D739C" w:rsidRDefault="003A1A1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49219147" w14:textId="77777777" w:rsidR="00115879" w:rsidRPr="003D739C" w:rsidRDefault="00115879" w:rsidP="00C41FA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46DC22" w14:textId="77777777" w:rsidR="00115879" w:rsidRPr="003D739C" w:rsidRDefault="00115879" w:rsidP="009A0CA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77D460" w14:textId="77777777" w:rsidR="00115879" w:rsidRPr="003D739C" w:rsidRDefault="001158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1B406A" w14:textId="77777777" w:rsidR="00C41FAB" w:rsidRPr="003D739C" w:rsidRDefault="00C41FA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82FEAB" w14:textId="77777777" w:rsidR="00C65020" w:rsidRPr="003D739C" w:rsidRDefault="001158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6D70CFFE" w14:textId="77777777" w:rsidR="001971A8" w:rsidRPr="003D739C" w:rsidRDefault="001971A8" w:rsidP="00FF1C3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E8365E" w14:textId="77777777" w:rsidR="006C3214" w:rsidRPr="003D739C" w:rsidRDefault="006C3214" w:rsidP="006F1A7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7A67A0" w14:textId="77777777" w:rsidR="006F1A74" w:rsidRPr="003D739C" w:rsidRDefault="00C41FAB" w:rsidP="00C41F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 przedszkola</w:t>
            </w:r>
          </w:p>
          <w:p w14:paraId="10E636CD" w14:textId="77777777" w:rsidR="002F2157" w:rsidRPr="003D739C" w:rsidRDefault="002F215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D1097F" w14:textId="77777777" w:rsidR="002F2157" w:rsidRPr="003D739C" w:rsidRDefault="002F215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6641B9" w14:textId="77777777" w:rsidR="002F2157" w:rsidRPr="003D739C" w:rsidRDefault="00140A4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1DF44853" w14:textId="77777777" w:rsidR="004E385F" w:rsidRPr="003D739C" w:rsidRDefault="004E385F" w:rsidP="00C41FA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D31B02" w14:textId="77777777" w:rsidR="0018343C" w:rsidRDefault="0018343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4D4A0C" w14:textId="77777777" w:rsidR="0018343C" w:rsidRDefault="0018343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876434" w14:textId="1CC00A06" w:rsidR="004E385F" w:rsidRPr="003D739C" w:rsidRDefault="004E385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481C06BE" w14:textId="77777777" w:rsidR="004E385F" w:rsidRPr="003D739C" w:rsidRDefault="004E385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EAC52B" w14:textId="77777777" w:rsidR="00C41FAB" w:rsidRPr="003D739C" w:rsidRDefault="00C41FAB" w:rsidP="00CB5FE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9AEE5F" w14:textId="77777777" w:rsidR="00C41FAB" w:rsidRPr="003D739C" w:rsidRDefault="00C41FA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B76DA2" w14:textId="77777777" w:rsidR="004E385F" w:rsidRPr="003D739C" w:rsidRDefault="004E385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4B5ED639" w14:textId="77777777" w:rsidR="003C30D3" w:rsidRPr="003D739C" w:rsidRDefault="003C30D3" w:rsidP="00CB5FE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4D2CE4" w14:textId="77777777" w:rsidR="003C30D3" w:rsidRPr="003D739C" w:rsidRDefault="003C30D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BFD4AE" w14:textId="77777777" w:rsidR="00174864" w:rsidRPr="003D739C" w:rsidRDefault="00174864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38464" w14:textId="77777777" w:rsidR="002F2157" w:rsidRPr="003D739C" w:rsidRDefault="002F215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16B23B99" w14:textId="78CE945F" w:rsidR="00253A40" w:rsidRPr="003D739C" w:rsidRDefault="009C2836" w:rsidP="00C41FA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</w:p>
          <w:p w14:paraId="4EA50D6F" w14:textId="77777777" w:rsidR="002F2157" w:rsidRPr="003D739C" w:rsidRDefault="002F215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472A2601" w14:textId="77777777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00D579" w14:textId="77777777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0A4605" w14:textId="77777777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2CF719" w14:textId="77777777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104649" w14:textId="77777777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652DF2" w14:textId="77777777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A06512" w14:textId="77777777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5E0394" w14:textId="77777777" w:rsidR="00E64B92" w:rsidRPr="003D739C" w:rsidRDefault="00E64B92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523A4E" w14:textId="4915CFA3" w:rsidR="001B3631" w:rsidRPr="003D739C" w:rsidRDefault="001B363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Dyrektor</w:t>
            </w:r>
          </w:p>
          <w:p w14:paraId="64CB75EE" w14:textId="6C7823DE" w:rsidR="00422043" w:rsidRPr="003D739C" w:rsidRDefault="0042204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04F7E1" w14:textId="51A652DF" w:rsidR="00422043" w:rsidRPr="003D739C" w:rsidRDefault="0042204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C61092" w14:textId="6D76AFE4" w:rsidR="00422043" w:rsidRPr="003D739C" w:rsidRDefault="0042204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46AB98" w14:textId="1B31EA78" w:rsidR="00422043" w:rsidRPr="003D739C" w:rsidRDefault="0042204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8E708C" w14:textId="2309229A" w:rsidR="00422043" w:rsidRPr="003D739C" w:rsidRDefault="00FE56B7" w:rsidP="00FE56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</w:t>
            </w:r>
          </w:p>
          <w:p w14:paraId="2D0145A6" w14:textId="77777777" w:rsidR="00E02FF2" w:rsidRPr="003D739C" w:rsidRDefault="00E02FF2" w:rsidP="00FF1C3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4D9C17B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E04CCC" w14:textId="77777777" w:rsidR="00C65020" w:rsidRPr="003D739C" w:rsidRDefault="003A1A1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47EF0207" w14:textId="77777777" w:rsidR="00115879" w:rsidRPr="003D739C" w:rsidRDefault="001158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2DB12B" w14:textId="77777777" w:rsidR="00115879" w:rsidRPr="003D739C" w:rsidRDefault="001158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EA1B02" w14:textId="77777777" w:rsidR="003A59AD" w:rsidRPr="003D739C" w:rsidRDefault="003A59A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1AFF3B" w14:textId="77777777" w:rsidR="003A59AD" w:rsidRPr="003D739C" w:rsidRDefault="003A59A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BE5CAB" w14:textId="77777777" w:rsidR="00C41FAB" w:rsidRPr="003D739C" w:rsidRDefault="00C41FAB" w:rsidP="009A0CA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F5C49E" w14:textId="77777777" w:rsidR="003A59AD" w:rsidRPr="003D739C" w:rsidRDefault="003A59A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Cały rok</w:t>
            </w:r>
          </w:p>
          <w:p w14:paraId="0C84B998" w14:textId="77777777" w:rsidR="00B40D03" w:rsidRPr="003D739C" w:rsidRDefault="00B40D0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D0A7AD" w14:textId="77777777" w:rsidR="001971A8" w:rsidRPr="003D739C" w:rsidRDefault="001971A8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BD7F2D" w14:textId="77777777" w:rsidR="001971A8" w:rsidRPr="003D739C" w:rsidRDefault="001971A8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4A755" w14:textId="77777777" w:rsidR="003A59AD" w:rsidRPr="003D739C" w:rsidRDefault="003C30D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Według planu</w:t>
            </w:r>
          </w:p>
          <w:p w14:paraId="756A5888" w14:textId="77777777" w:rsidR="00140A46" w:rsidRPr="003D739C" w:rsidRDefault="00140A46" w:rsidP="00CB5FE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D35DCF" w14:textId="77777777" w:rsidR="00C41FAB" w:rsidRPr="003D739C" w:rsidRDefault="00C41FA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C2802D" w14:textId="77777777" w:rsidR="003A59AD" w:rsidRPr="003D739C" w:rsidRDefault="003A59A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Cały rok</w:t>
            </w:r>
          </w:p>
          <w:p w14:paraId="2EBC1E1B" w14:textId="77777777" w:rsidR="003A59AD" w:rsidRPr="003D739C" w:rsidRDefault="003A59A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DBD0E6" w14:textId="77777777" w:rsidR="00140A46" w:rsidRPr="003D739C" w:rsidRDefault="00140A4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E9A7EC" w14:textId="77777777" w:rsidR="00140A46" w:rsidRPr="003D739C" w:rsidRDefault="00C41FA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Cały rok</w:t>
            </w:r>
          </w:p>
          <w:p w14:paraId="66DBF48E" w14:textId="77777777" w:rsidR="00B41B41" w:rsidRPr="003D739C" w:rsidRDefault="00B41B4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41EB0B" w14:textId="77777777" w:rsidR="00B41B41" w:rsidRPr="003D739C" w:rsidRDefault="00B41B4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E2B759" w14:textId="77777777" w:rsidR="00140A46" w:rsidRPr="003D739C" w:rsidRDefault="00140A4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FBAAEC" w14:textId="77777777" w:rsidR="00C41FAB" w:rsidRPr="003D739C" w:rsidRDefault="00C41FAB" w:rsidP="00B252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D8F9F2" w14:textId="759BE632" w:rsidR="003C30D3" w:rsidRPr="003D739C" w:rsidRDefault="003C30D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Według planu </w:t>
            </w:r>
          </w:p>
          <w:p w14:paraId="127F19D3" w14:textId="047248A0" w:rsidR="00140A46" w:rsidRPr="003D739C" w:rsidRDefault="00140A46" w:rsidP="00B252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58C9FD" w14:textId="77777777" w:rsidR="00B252FB" w:rsidRPr="003D739C" w:rsidRDefault="00B252FB" w:rsidP="00B252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7C4509" w14:textId="77777777" w:rsidR="00B252FB" w:rsidRPr="003D739C" w:rsidRDefault="00B252FB" w:rsidP="00B252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89C644" w14:textId="461E54DF" w:rsidR="00B252FB" w:rsidRDefault="00B252F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AAD6CA" w14:textId="77777777" w:rsidR="0018343C" w:rsidRPr="003D739C" w:rsidRDefault="0018343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2FB352" w14:textId="192A0CBC" w:rsidR="003C30D3" w:rsidRPr="003D739C" w:rsidRDefault="003C30D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94E62C" w14:textId="77777777" w:rsidR="002D1A38" w:rsidRPr="003D739C" w:rsidRDefault="002D1A38" w:rsidP="001B363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7A41ED" w14:textId="10E8418C" w:rsidR="001B3631" w:rsidRPr="003D739C" w:rsidRDefault="001B3631" w:rsidP="001B363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3" w:type="dxa"/>
          </w:tcPr>
          <w:p w14:paraId="3B3FE4E9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3D80E2" w14:textId="77777777" w:rsidR="00C65020" w:rsidRPr="003D739C" w:rsidRDefault="00C65020" w:rsidP="008D21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C2E" w:rsidRPr="003D739C" w14:paraId="5678486D" w14:textId="77777777" w:rsidTr="003E7BF8">
        <w:tc>
          <w:tcPr>
            <w:tcW w:w="851" w:type="dxa"/>
          </w:tcPr>
          <w:p w14:paraId="44A486AD" w14:textId="30F90CFD" w:rsidR="00867C5F" w:rsidRPr="003D739C" w:rsidRDefault="00867C5F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CF6626" w14:textId="77777777" w:rsidR="00C65020" w:rsidRPr="003D739C" w:rsidRDefault="00C65020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14:paraId="0D8EAEB4" w14:textId="77777777" w:rsidR="00867C5F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5D0DC46" w14:textId="77777777" w:rsidR="005D0382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Rozwijanie zainteresowań</w:t>
            </w:r>
          </w:p>
          <w:p w14:paraId="289F3BB4" w14:textId="77777777" w:rsidR="005D0382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i uzdolnień. Wychowanie</w:t>
            </w:r>
          </w:p>
          <w:p w14:paraId="7FC22CCC" w14:textId="77777777" w:rsidR="00C65020" w:rsidRPr="003D739C" w:rsidRDefault="00867C5F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i opieka</w:t>
            </w:r>
            <w:r w:rsidR="005D0382" w:rsidRPr="003D739C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573D8817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9ACF77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1604C3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C1827C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B79A1F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A0979D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E541A6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142817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52C956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029D97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649049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FFF9B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FDDB43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D18038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30A6E1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7EEAF7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796612A1" w14:textId="1ECE05C3" w:rsidR="002F59DA" w:rsidRPr="003D739C" w:rsidRDefault="009C2836" w:rsidP="008016D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lastRenderedPageBreak/>
              <w:t>Działanie na rzecz szerszego udostępnienia kanonu i założeń edukacji klasycznej oraz sięgania do dziedzictwa cywilizacyjnego Europy.</w:t>
            </w:r>
          </w:p>
          <w:p w14:paraId="28BD3B76" w14:textId="77777777" w:rsidR="00AB3127" w:rsidRPr="003D739C" w:rsidRDefault="00371C5D" w:rsidP="008016D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Organizowanie w sali przedszkolnej kącików zai</w:t>
            </w:r>
            <w:r w:rsidR="006F1A74" w:rsidRPr="003D739C">
              <w:rPr>
                <w:rFonts w:asciiTheme="minorHAnsi" w:hAnsiTheme="minorHAnsi" w:cstheme="minorHAnsi"/>
                <w:color w:val="000000" w:themeColor="text1"/>
              </w:rPr>
              <w:t>nteresowań</w:t>
            </w:r>
            <w:r w:rsidR="007E79FA" w:rsidRPr="003D739C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6F1A74" w:rsidRPr="003D739C">
              <w:rPr>
                <w:rFonts w:asciiTheme="minorHAnsi" w:hAnsiTheme="minorHAnsi" w:cstheme="minorHAnsi"/>
                <w:color w:val="000000" w:themeColor="text1"/>
              </w:rPr>
              <w:t xml:space="preserve"> w tym kącika badacza, kącika przyrody oraz kącika „Małego czytelnika”.</w:t>
            </w:r>
          </w:p>
          <w:p w14:paraId="561E033A" w14:textId="6D104491" w:rsidR="00A02FBB" w:rsidRPr="003D739C" w:rsidRDefault="00A02FBB" w:rsidP="008016D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 xml:space="preserve">Obchody </w:t>
            </w:r>
            <w:r w:rsidR="00107AD2" w:rsidRPr="003D739C">
              <w:rPr>
                <w:rFonts w:asciiTheme="minorHAnsi" w:hAnsiTheme="minorHAnsi" w:cstheme="minorHAnsi"/>
              </w:rPr>
              <w:t>„</w:t>
            </w:r>
            <w:r w:rsidRPr="003D739C">
              <w:rPr>
                <w:rFonts w:asciiTheme="minorHAnsi" w:hAnsiTheme="minorHAnsi" w:cstheme="minorHAnsi"/>
              </w:rPr>
              <w:t>Dnia Głośnego Czytania</w:t>
            </w:r>
            <w:r w:rsidR="001B3631" w:rsidRPr="003D739C">
              <w:rPr>
                <w:rFonts w:asciiTheme="minorHAnsi" w:hAnsiTheme="minorHAnsi" w:cstheme="minorHAnsi"/>
              </w:rPr>
              <w:t>”</w:t>
            </w:r>
            <w:r w:rsidRPr="003D739C">
              <w:rPr>
                <w:rFonts w:asciiTheme="minorHAnsi" w:hAnsiTheme="minorHAnsi" w:cstheme="minorHAnsi"/>
              </w:rPr>
              <w:t xml:space="preserve"> i </w:t>
            </w:r>
            <w:r w:rsidR="00107AD2" w:rsidRPr="003D739C">
              <w:rPr>
                <w:rFonts w:asciiTheme="minorHAnsi" w:hAnsiTheme="minorHAnsi" w:cstheme="minorHAnsi"/>
              </w:rPr>
              <w:t>„</w:t>
            </w:r>
            <w:r w:rsidRPr="003D739C">
              <w:rPr>
                <w:rFonts w:asciiTheme="minorHAnsi" w:hAnsiTheme="minorHAnsi" w:cstheme="minorHAnsi"/>
              </w:rPr>
              <w:t>Dnia Pluszowego Misia</w:t>
            </w:r>
            <w:r w:rsidR="001B3631" w:rsidRPr="003D739C">
              <w:rPr>
                <w:rFonts w:asciiTheme="minorHAnsi" w:hAnsiTheme="minorHAnsi" w:cstheme="minorHAnsi"/>
              </w:rPr>
              <w:t>”</w:t>
            </w:r>
            <w:r w:rsidRPr="003D739C">
              <w:rPr>
                <w:rFonts w:asciiTheme="minorHAnsi" w:hAnsiTheme="minorHAnsi" w:cstheme="minorHAnsi"/>
              </w:rPr>
              <w:t>.</w:t>
            </w:r>
          </w:p>
          <w:p w14:paraId="7E9ED84F" w14:textId="3234E2AB" w:rsidR="00C51E6E" w:rsidRPr="003D739C" w:rsidRDefault="00C51E6E" w:rsidP="008016D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Realizacja zajęć z dziećmi </w:t>
            </w:r>
            <w:r w:rsidR="00CB2A14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Zabawy z kodowaniem”.</w:t>
            </w:r>
          </w:p>
          <w:p w14:paraId="2EDD429D" w14:textId="77777777" w:rsidR="00371C5D" w:rsidRPr="003D739C" w:rsidRDefault="00371C5D" w:rsidP="008016D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Stosowanie różnorodnych pomocy dydaktycznych oraz metod badawczych.</w:t>
            </w:r>
          </w:p>
          <w:p w14:paraId="4118150C" w14:textId="77777777" w:rsidR="00371C5D" w:rsidRPr="003D739C" w:rsidRDefault="00371C5D" w:rsidP="008016D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Rozwijanie kompetencji matematycznych i przyrodniczych podczas zajęć dydaktycznych, działań w ogrodzie przedszkolnym oraz samodzielnych doświadczeń dzieci.</w:t>
            </w:r>
          </w:p>
          <w:p w14:paraId="53EC46E6" w14:textId="61150986" w:rsidR="008677B3" w:rsidRPr="003D739C" w:rsidRDefault="008677B3" w:rsidP="008016D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Zaplanowanie działań</w:t>
            </w:r>
            <w:r w:rsidR="00C51E6E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z zakresu promocji zdrowia-projekty ogólnopolskie</w:t>
            </w:r>
            <w:r w:rsidR="00B252FB" w:rsidRPr="003D739C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B7269" w:rsidRPr="003D739C">
              <w:rPr>
                <w:rFonts w:asciiTheme="minorHAnsi" w:hAnsiTheme="minorHAnsi" w:cstheme="minorHAnsi"/>
                <w:color w:val="000000" w:themeColor="text1"/>
              </w:rPr>
              <w:t>projekt edukacyjny „Przedszkole promujące zdrowie”</w:t>
            </w:r>
            <w:r w:rsidR="00B252FB" w:rsidRPr="003D739C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6B7269" w:rsidRPr="003D739C">
              <w:rPr>
                <w:rFonts w:asciiTheme="minorHAnsi" w:hAnsiTheme="minorHAnsi" w:cstheme="minorHAnsi"/>
                <w:color w:val="000000" w:themeColor="text1"/>
              </w:rPr>
              <w:t xml:space="preserve"> ewaluacja dotychczasowych działań. </w:t>
            </w:r>
          </w:p>
          <w:p w14:paraId="7FDE26FC" w14:textId="088A9234" w:rsidR="009C2836" w:rsidRPr="003D739C" w:rsidRDefault="009C2836" w:rsidP="001B363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>Rozwijanie umiejętności metodycznych nauczycieli w zakresie prawidłowego i skutecznego wykorzystywania technologii informacyjno-komunikacyjnych w procesach edukacyjnych.</w:t>
            </w:r>
          </w:p>
          <w:p w14:paraId="2A68C1B8" w14:textId="77777777" w:rsidR="00371C5D" w:rsidRPr="003D739C" w:rsidRDefault="00371C5D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Stosowanie różnorodnych metod i form pracy z dzieckiem</w:t>
            </w:r>
            <w:r w:rsidR="00140A46" w:rsidRPr="003D739C">
              <w:rPr>
                <w:rFonts w:asciiTheme="minorHAnsi" w:hAnsiTheme="minorHAnsi" w:cstheme="minorHAnsi"/>
                <w:color w:val="000000" w:themeColor="text1"/>
              </w:rPr>
              <w:t xml:space="preserve"> ze zwróceniem uwagi na wykorzystanie technologii </w:t>
            </w:r>
            <w:r w:rsidR="008863EE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40A46" w:rsidRPr="003D739C">
              <w:rPr>
                <w:rFonts w:asciiTheme="minorHAnsi" w:hAnsiTheme="minorHAnsi" w:cstheme="minorHAnsi"/>
                <w:color w:val="000000" w:themeColor="text1"/>
              </w:rPr>
              <w:t>informacyjno-</w:t>
            </w:r>
            <w:r w:rsidR="00140A46"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komunikacyjnej</w:t>
            </w:r>
            <w:r w:rsidR="00880BA5" w:rsidRPr="003D739C">
              <w:rPr>
                <w:rFonts w:asciiTheme="minorHAnsi" w:hAnsiTheme="minorHAnsi" w:cstheme="minorHAnsi"/>
                <w:color w:val="000000" w:themeColor="text1"/>
              </w:rPr>
              <w:t xml:space="preserve"> oraz wykorzystanie metod kształcenia na </w:t>
            </w:r>
            <w:r w:rsidR="00880BA5" w:rsidRPr="003D739C">
              <w:rPr>
                <w:rFonts w:asciiTheme="minorHAnsi" w:hAnsiTheme="minorHAnsi" w:cstheme="minorHAnsi"/>
              </w:rPr>
              <w:t>odległość.</w:t>
            </w:r>
          </w:p>
          <w:p w14:paraId="0A6E8B00" w14:textId="4DBC857C" w:rsidR="0056568C" w:rsidRPr="003D739C" w:rsidRDefault="0056568C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>Podnoszenie jakości kształcenia oraz dostępności i jakości wsparcia udzielanego dzieciom i uczniom w przedszkolach i szkołach ogólnodostępnych i integracyjnych.</w:t>
            </w:r>
          </w:p>
          <w:p w14:paraId="7F1B3C48" w14:textId="52E497DB" w:rsidR="001B3631" w:rsidRPr="003D739C" w:rsidRDefault="001B3631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Przeprowadzenie wstępnej i końcowej obserwacji i diagnozy dzieci.</w:t>
            </w:r>
          </w:p>
          <w:p w14:paraId="5459D4A4" w14:textId="16E22047" w:rsidR="0056568C" w:rsidRPr="003D739C" w:rsidRDefault="0056568C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Współpraca z Pedagogiem, Psychologiem szkolnym i nauczycielami wspomagającymi.</w:t>
            </w:r>
          </w:p>
          <w:p w14:paraId="0FDC735B" w14:textId="77777777" w:rsidR="00371C5D" w:rsidRPr="003D739C" w:rsidRDefault="00371C5D" w:rsidP="001B36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Stosowanie oceniania kształtującego w </w:t>
            </w:r>
            <w:r w:rsidR="00B40D03" w:rsidRPr="003D739C">
              <w:rPr>
                <w:rFonts w:asciiTheme="minorHAnsi" w:hAnsiTheme="minorHAnsi" w:cstheme="minorHAnsi"/>
                <w:color w:val="000000" w:themeColor="text1"/>
              </w:rPr>
              <w:t>pracy z dzieckiem przedszkolnym</w:t>
            </w:r>
            <w:r w:rsidR="0031774D" w:rsidRPr="003D739C">
              <w:rPr>
                <w:rFonts w:asciiTheme="minorHAnsi" w:hAnsiTheme="minorHAnsi" w:cstheme="minorHAnsi"/>
                <w:color w:val="000000" w:themeColor="text1"/>
              </w:rPr>
              <w:t xml:space="preserve"> i informacji zwrotnej</w:t>
            </w:r>
            <w:r w:rsidR="00B40D03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74236CA" w14:textId="77777777" w:rsidR="00371C5D" w:rsidRPr="003D739C" w:rsidRDefault="00371C5D" w:rsidP="001B3631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Prowadzenie pracy indywidualnej: wspomagającej i korygującej rozwój dziecka.</w:t>
            </w:r>
          </w:p>
          <w:p w14:paraId="623C96DB" w14:textId="77777777" w:rsidR="00371C5D" w:rsidRPr="003D739C" w:rsidRDefault="00371C5D" w:rsidP="001B3631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FF1C30" w:rsidRPr="003D739C">
              <w:rPr>
                <w:rFonts w:asciiTheme="minorHAnsi" w:hAnsiTheme="minorHAnsi" w:cstheme="minorHAnsi"/>
                <w:color w:val="000000" w:themeColor="text1"/>
              </w:rPr>
              <w:t xml:space="preserve">rganizowanie zajęć </w:t>
            </w:r>
            <w:proofErr w:type="spellStart"/>
            <w:r w:rsidR="00FF1C30" w:rsidRPr="003D739C">
              <w:rPr>
                <w:rFonts w:asciiTheme="minorHAnsi" w:hAnsiTheme="minorHAnsi" w:cstheme="minorHAnsi"/>
                <w:color w:val="000000" w:themeColor="text1"/>
              </w:rPr>
              <w:t>korekcyjno</w:t>
            </w:r>
            <w:proofErr w:type="spellEnd"/>
            <w:r w:rsidR="00FF1C30" w:rsidRPr="003D739C">
              <w:rPr>
                <w:rFonts w:asciiTheme="minorHAnsi" w:hAnsiTheme="minorHAnsi" w:cstheme="minorHAnsi"/>
                <w:color w:val="000000" w:themeColor="text1"/>
              </w:rPr>
              <w:t xml:space="preserve"> –</w:t>
            </w:r>
            <w:r w:rsidR="00D3368A" w:rsidRPr="003D739C">
              <w:rPr>
                <w:rFonts w:asciiTheme="minorHAnsi" w:hAnsiTheme="minorHAnsi" w:cstheme="minorHAnsi"/>
                <w:color w:val="000000" w:themeColor="text1"/>
              </w:rPr>
              <w:t>kompensacyjnych oraz rewalidacyjnych.</w:t>
            </w:r>
          </w:p>
          <w:p w14:paraId="49744798" w14:textId="77777777" w:rsidR="00371C5D" w:rsidRPr="003D739C" w:rsidRDefault="00371C5D" w:rsidP="001B3631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Wykorzystywanie opracowanych programów wspomagania i korygowania rozwoju dziecka.</w:t>
            </w:r>
          </w:p>
          <w:p w14:paraId="0CEB6B9D" w14:textId="77777777" w:rsidR="00CD6F95" w:rsidRPr="003D739C" w:rsidRDefault="00371C5D" w:rsidP="001B3631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Realizacja programu „Zdolny przedszkolak ‘’</w:t>
            </w:r>
            <w:r w:rsidR="00C51E6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E8C0DE6" w14:textId="77777777" w:rsidR="00371C5D" w:rsidRPr="003D739C" w:rsidRDefault="00371C5D" w:rsidP="001B36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Wykorzystanie doświadczeń poradni PP do rozwiązywania problemów edukacyjno- wychowawczych.</w:t>
            </w:r>
          </w:p>
          <w:p w14:paraId="1DFDFC4F" w14:textId="77777777" w:rsidR="00B40D03" w:rsidRPr="003D739C" w:rsidRDefault="00371C5D" w:rsidP="001B36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Monitorowanie środowiska rodzinnego przedszkolaków.</w:t>
            </w:r>
          </w:p>
          <w:p w14:paraId="33C52EAD" w14:textId="77777777" w:rsidR="00E02FF2" w:rsidRPr="003D739C" w:rsidRDefault="00E02FF2" w:rsidP="001B363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Kształtowanie samodzielności dzieci podczas rozbierania się i ubierania.</w:t>
            </w:r>
          </w:p>
          <w:p w14:paraId="45767174" w14:textId="467C7871" w:rsidR="00D3368A" w:rsidRPr="003D739C" w:rsidRDefault="00E02FF2" w:rsidP="001B363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Wdrażanie dzieci 5-6 letnich do posługiwania się nożem i widelcem.</w:t>
            </w:r>
            <w:r w:rsidR="006B7269" w:rsidRPr="003D739C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</w:p>
          <w:p w14:paraId="740597BB" w14:textId="7CF9D635" w:rsidR="00F511B0" w:rsidRPr="003D739C" w:rsidRDefault="00CD6F95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apoznanie</w:t>
            </w:r>
            <w:r w:rsidR="00F511B0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rodziców z</w:t>
            </w:r>
            <w:r w:rsidR="00B40D03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przyjętymi</w:t>
            </w:r>
            <w:r w:rsidR="00F511B0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zasadami w celu</w:t>
            </w:r>
            <w:r w:rsidR="00B40D03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ujednolicenia</w:t>
            </w:r>
            <w:r w:rsidR="00F511B0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</w:rPr>
              <w:t>oddziaływań</w:t>
            </w:r>
            <w:r w:rsidR="00B40D03" w:rsidRPr="003D739C">
              <w:rPr>
                <w:rFonts w:asciiTheme="minorHAnsi" w:hAnsiTheme="minorHAnsi" w:cstheme="minorHAnsi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</w:rPr>
              <w:t>wychowawczych</w:t>
            </w:r>
            <w:r w:rsidR="00F511B0" w:rsidRPr="003D739C">
              <w:rPr>
                <w:rFonts w:asciiTheme="minorHAnsi" w:hAnsiTheme="minorHAnsi" w:cstheme="minorHAnsi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</w:rPr>
              <w:t>(</w:t>
            </w:r>
            <w:r w:rsidR="00982EDD" w:rsidRPr="003D739C">
              <w:rPr>
                <w:rFonts w:asciiTheme="minorHAnsi" w:hAnsiTheme="minorHAnsi" w:cstheme="minorHAnsi"/>
              </w:rPr>
              <w:t>procedura przyprowadzania i odbierania dzieci, statut</w:t>
            </w:r>
            <w:r w:rsidR="00982EDD" w:rsidRPr="003C7449">
              <w:rPr>
                <w:rFonts w:asciiTheme="minorHAnsi" w:hAnsiTheme="minorHAnsi" w:cstheme="minorHAnsi"/>
              </w:rPr>
              <w:t xml:space="preserve">, </w:t>
            </w:r>
            <w:r w:rsidR="00F4374B" w:rsidRPr="003C7449">
              <w:rPr>
                <w:rFonts w:asciiTheme="minorHAnsi" w:hAnsiTheme="minorHAnsi" w:cstheme="minorHAnsi"/>
              </w:rPr>
              <w:t xml:space="preserve">założenia </w:t>
            </w:r>
            <w:r w:rsidR="00982EDD" w:rsidRPr="003C74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374B" w:rsidRPr="003C7449">
              <w:rPr>
                <w:rFonts w:asciiTheme="minorHAnsi" w:hAnsiTheme="minorHAnsi" w:cstheme="minorHAnsi"/>
              </w:rPr>
              <w:t>profilaktyczno</w:t>
            </w:r>
            <w:proofErr w:type="spellEnd"/>
            <w:r w:rsidR="00F4374B" w:rsidRPr="003C7449">
              <w:rPr>
                <w:rFonts w:asciiTheme="minorHAnsi" w:hAnsiTheme="minorHAnsi" w:cstheme="minorHAnsi"/>
              </w:rPr>
              <w:t xml:space="preserve"> – wychowawcze</w:t>
            </w:r>
            <w:r w:rsidR="00982EDD" w:rsidRPr="003D739C">
              <w:rPr>
                <w:rFonts w:asciiTheme="minorHAnsi" w:hAnsiTheme="minorHAnsi" w:cstheme="minorHAnsi"/>
              </w:rPr>
              <w:t>, plan pracy przedszkola,</w:t>
            </w:r>
            <w:r w:rsidR="00E368CB" w:rsidRPr="003D739C">
              <w:rPr>
                <w:rFonts w:asciiTheme="minorHAnsi" w:hAnsiTheme="minorHAnsi" w:cstheme="minorHAnsi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form</w:t>
            </w:r>
            <w:r w:rsidR="00532559" w:rsidRPr="003D739C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B40D03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nagradzania,</w:t>
            </w:r>
            <w:r w:rsidR="00F511B0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motywowania</w:t>
            </w:r>
            <w:r w:rsidR="00B40D03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dzieci, ponoszenia</w:t>
            </w:r>
            <w:r w:rsidR="00F511B0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368CB" w:rsidRPr="003D739C">
              <w:rPr>
                <w:rFonts w:asciiTheme="minorHAnsi" w:hAnsiTheme="minorHAnsi" w:cstheme="minorHAnsi"/>
                <w:color w:val="000000" w:themeColor="text1"/>
              </w:rPr>
              <w:t>konsekwencji)</w:t>
            </w:r>
          </w:p>
          <w:p w14:paraId="159AE2A3" w14:textId="0C67FADA" w:rsidR="00F511B0" w:rsidRPr="003D739C" w:rsidRDefault="00F511B0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Wspomaganie dziecka w procesie przystosowania do życia w warunkach przedszkolnych poprzez umożliwienie mu poznania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nowego otoczenia w poczuciu bezpieczeństwa oraz kształtowanie w nim poczucia przynależności do grupy </w:t>
            </w:r>
            <w:r w:rsidRPr="003D739C">
              <w:rPr>
                <w:rFonts w:asciiTheme="minorHAnsi" w:hAnsiTheme="minorHAnsi" w:cstheme="minorHAnsi"/>
              </w:rPr>
              <w:t>przedszkolnej</w:t>
            </w:r>
            <w:r w:rsidR="008321E8" w:rsidRPr="003D739C">
              <w:rPr>
                <w:rFonts w:asciiTheme="minorHAnsi" w:hAnsiTheme="minorHAnsi" w:cstheme="minorHAnsi"/>
              </w:rPr>
              <w:t xml:space="preserve"> </w:t>
            </w:r>
            <w:r w:rsidR="00931DD4" w:rsidRPr="003D739C">
              <w:rPr>
                <w:rFonts w:asciiTheme="minorHAnsi" w:hAnsiTheme="minorHAnsi" w:cstheme="minorHAnsi"/>
              </w:rPr>
              <w:t>(spotkania adaptacyjne)</w:t>
            </w:r>
            <w:r w:rsidR="0012048F" w:rsidRPr="003D739C">
              <w:rPr>
                <w:rFonts w:asciiTheme="minorHAnsi" w:hAnsiTheme="minorHAnsi" w:cstheme="minorHAnsi"/>
              </w:rPr>
              <w:t>.</w:t>
            </w:r>
          </w:p>
          <w:p w14:paraId="6FE61A1A" w14:textId="14945C06" w:rsidR="00982EDD" w:rsidRPr="003D739C" w:rsidRDefault="00982EDD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 xml:space="preserve">Prowadzenie różnorodnych działań w celu integracji i adaptacji </w:t>
            </w:r>
            <w:r w:rsidR="00692D5A" w:rsidRPr="003D739C">
              <w:rPr>
                <w:rFonts w:asciiTheme="minorHAnsi" w:hAnsiTheme="minorHAnsi" w:cstheme="minorHAnsi"/>
              </w:rPr>
              <w:t xml:space="preserve">rodziców i </w:t>
            </w:r>
            <w:r w:rsidRPr="003D739C">
              <w:rPr>
                <w:rFonts w:asciiTheme="minorHAnsi" w:hAnsiTheme="minorHAnsi" w:cstheme="minorHAnsi"/>
              </w:rPr>
              <w:t>dzieci z Ukrainy.</w:t>
            </w:r>
          </w:p>
          <w:p w14:paraId="71F54ADF" w14:textId="1A9B12C5" w:rsidR="006F7BDC" w:rsidRPr="003D739C" w:rsidRDefault="006F7BDC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>Wdrażanie do wartości ,</w:t>
            </w:r>
            <w:r w:rsidR="00692D5A" w:rsidRPr="003D739C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D739C">
              <w:rPr>
                <w:rFonts w:asciiTheme="minorHAnsi" w:hAnsiTheme="minorHAnsi" w:cstheme="minorHAnsi"/>
                <w:u w:val="single"/>
              </w:rPr>
              <w:t>kształtowanie postaw patriotycznych i respektowanie norm społecznych.</w:t>
            </w:r>
          </w:p>
          <w:p w14:paraId="5EC7A56E" w14:textId="76C6B450" w:rsidR="00C84D79" w:rsidRPr="003D739C" w:rsidRDefault="00C84D79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Realizacja programu regionalnego w Przedszkolu.</w:t>
            </w:r>
          </w:p>
          <w:p w14:paraId="6A464E09" w14:textId="77777777" w:rsidR="00F511B0" w:rsidRPr="003D739C" w:rsidRDefault="00F511B0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Wzbogacanie w salach kącików zainteresowań (</w:t>
            </w:r>
            <w:r w:rsidR="00D3368A" w:rsidRPr="003D739C">
              <w:rPr>
                <w:rFonts w:asciiTheme="minorHAnsi" w:hAnsiTheme="minorHAnsi" w:cstheme="minorHAnsi"/>
                <w:color w:val="000000" w:themeColor="text1"/>
              </w:rPr>
              <w:t xml:space="preserve">czytelniczego,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przyrodniczego, plastycznego, muzycznego, konstrukcyjnego, informatycznego</w:t>
            </w:r>
            <w:r w:rsidR="00CD6F95" w:rsidRPr="003D739C">
              <w:rPr>
                <w:rFonts w:asciiTheme="minorHAnsi" w:hAnsiTheme="minorHAnsi" w:cstheme="minorHAnsi"/>
                <w:color w:val="000000" w:themeColor="text1"/>
              </w:rPr>
              <w:t>, patriotycznego)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62CA762" w14:textId="77777777" w:rsidR="003352D3" w:rsidRPr="003D739C" w:rsidRDefault="00F511B0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Podczas realizacji tematów kompleksowych  - organizacja kącików do zabaw tematycznych (o ile tematyka na to pozwala) oraz tematycznych wystaw książek. </w:t>
            </w:r>
          </w:p>
          <w:p w14:paraId="0B258617" w14:textId="705610DF" w:rsidR="001B3631" w:rsidRPr="003D739C" w:rsidRDefault="001B3631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Uroczystość z okazji 1</w:t>
            </w:r>
            <w:r w:rsidR="00F936C0" w:rsidRPr="003D739C">
              <w:rPr>
                <w:rFonts w:asciiTheme="minorHAnsi" w:hAnsiTheme="minorHAnsi" w:cstheme="minorHAnsi"/>
              </w:rPr>
              <w:t>7</w:t>
            </w:r>
            <w:r w:rsidRPr="003D739C">
              <w:rPr>
                <w:rFonts w:asciiTheme="minorHAnsi" w:hAnsiTheme="minorHAnsi" w:cstheme="minorHAnsi"/>
              </w:rPr>
              <w:t>- tej rocznicy nadania przedszkolu imienia Marii Konopnickiej.</w:t>
            </w:r>
          </w:p>
          <w:p w14:paraId="3995D63B" w14:textId="7A24141F" w:rsidR="001B3631" w:rsidRPr="003D739C" w:rsidRDefault="001B3631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Obchody Dnia Przedszkolaka.</w:t>
            </w:r>
          </w:p>
          <w:p w14:paraId="5524D263" w14:textId="2F792DA5" w:rsidR="00E27AEF" w:rsidRPr="003D739C" w:rsidRDefault="00E27AEF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Uroczystość z okazji 75-lecie Przedszkola.</w:t>
            </w:r>
          </w:p>
          <w:p w14:paraId="44485FEA" w14:textId="77777777" w:rsidR="001B3631" w:rsidRPr="003D739C" w:rsidRDefault="001B3631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Ślubowanie Przedszkolaka.</w:t>
            </w:r>
          </w:p>
          <w:p w14:paraId="27945C9D" w14:textId="77777777" w:rsidR="001B3631" w:rsidRPr="003D739C" w:rsidRDefault="001B3631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Integracyjne uroczystości grupowe: Dzień Chłopaka, Andrzejki, Mikołajki, Wigilia, Dzień Kobiet, Urodziny.</w:t>
            </w:r>
          </w:p>
          <w:p w14:paraId="40004864" w14:textId="5B3F9C68" w:rsidR="00C84D79" w:rsidRPr="003D739C" w:rsidRDefault="00C84D79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 xml:space="preserve">Uroczystość </w:t>
            </w:r>
            <w:r w:rsidR="004B293C">
              <w:rPr>
                <w:rFonts w:asciiTheme="minorHAnsi" w:hAnsiTheme="minorHAnsi" w:cstheme="minorHAnsi"/>
              </w:rPr>
              <w:t>„</w:t>
            </w:r>
            <w:r w:rsidRPr="003D739C">
              <w:rPr>
                <w:rFonts w:asciiTheme="minorHAnsi" w:hAnsiTheme="minorHAnsi" w:cstheme="minorHAnsi"/>
              </w:rPr>
              <w:t>Urodziny Patronki Marii Konopnickiej”.</w:t>
            </w:r>
          </w:p>
          <w:p w14:paraId="1D1BDE67" w14:textId="26E7D605" w:rsidR="001B3631" w:rsidRPr="003D739C" w:rsidRDefault="001B3631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Realizacja programu </w:t>
            </w:r>
            <w:r w:rsidR="004B293C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Z Bolkiem i Lolkiem poznajemy Europę”.</w:t>
            </w:r>
          </w:p>
          <w:p w14:paraId="202572FD" w14:textId="77777777" w:rsidR="00C84D79" w:rsidRPr="003D739C" w:rsidRDefault="00C84D79" w:rsidP="00C84D7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działania z zakresu edukacji patriotycznej,</w:t>
            </w:r>
          </w:p>
          <w:p w14:paraId="57B90776" w14:textId="77777777" w:rsidR="00C84D79" w:rsidRPr="003D739C" w:rsidRDefault="00C84D79" w:rsidP="00C84D7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poszerzenie wiedzy przedszkolaków  na temat historii, tożsamości kulturowej i tradycji naszego regionu,</w:t>
            </w:r>
          </w:p>
          <w:p w14:paraId="70601281" w14:textId="77777777" w:rsidR="00C84D79" w:rsidRPr="003D739C" w:rsidRDefault="00C84D79" w:rsidP="00C84D7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prezentowanie dorobku kultury polskiej, </w:t>
            </w:r>
          </w:p>
          <w:p w14:paraId="30B2DA7F" w14:textId="630E7140" w:rsidR="00C84D79" w:rsidRPr="003D739C" w:rsidRDefault="00C84D79" w:rsidP="00C84D7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wprowadzenie</w:t>
            </w:r>
            <w:r w:rsidR="00897B03" w:rsidRPr="003D739C">
              <w:rPr>
                <w:rFonts w:asciiTheme="minorHAnsi" w:hAnsiTheme="minorHAnsi" w:cstheme="minorHAnsi"/>
                <w:color w:val="000000" w:themeColor="text1"/>
              </w:rPr>
              <w:t xml:space="preserve"> do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dziedzictw</w:t>
            </w:r>
            <w:r w:rsidR="00071DEF" w:rsidRPr="003D739C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cywilizac</w:t>
            </w:r>
            <w:r w:rsidR="00071DEF" w:rsidRPr="003D739C">
              <w:rPr>
                <w:rFonts w:asciiTheme="minorHAnsi" w:hAnsiTheme="minorHAnsi" w:cstheme="minorHAnsi"/>
                <w:color w:val="000000" w:themeColor="text1"/>
              </w:rPr>
              <w:t>yjnego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Europ</w:t>
            </w:r>
            <w:r w:rsidR="00071DEF" w:rsidRPr="003D739C">
              <w:rPr>
                <w:rFonts w:asciiTheme="minorHAnsi" w:hAnsiTheme="minorHAnsi" w:cstheme="minorHAnsi"/>
                <w:color w:val="000000" w:themeColor="text1"/>
              </w:rPr>
              <w:t>y.</w:t>
            </w:r>
          </w:p>
          <w:p w14:paraId="587508E3" w14:textId="77777777" w:rsidR="00C84D79" w:rsidRPr="003D739C" w:rsidRDefault="00C84D79" w:rsidP="00C84D7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realizacja zadań z zakresu wychowania w kontekście  edukacji klasycznej, </w:t>
            </w:r>
          </w:p>
          <w:p w14:paraId="7D7F3EE6" w14:textId="34DE4498" w:rsidR="001B3631" w:rsidRPr="003D739C" w:rsidRDefault="00C84D79" w:rsidP="00F936C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wycieczki edukacyjne.</w:t>
            </w:r>
          </w:p>
          <w:p w14:paraId="111E2C76" w14:textId="77777777" w:rsidR="003E7BF8" w:rsidRPr="003D739C" w:rsidRDefault="00F511B0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Inspirowanie dzieci do zabaw tematycznych odpowiednio do sytuacji okolicznościowych lub realizowanych tematów kompleksowych i udział w nich nauczyciela</w:t>
            </w:r>
            <w:r w:rsidR="003352D3" w:rsidRPr="003D739C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realizacja konkretnych celów pedagogicznych.</w:t>
            </w:r>
          </w:p>
          <w:p w14:paraId="0F08FBB0" w14:textId="0EA3F8FC" w:rsidR="003352D3" w:rsidRPr="003D739C" w:rsidRDefault="003352D3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Systematyczne wdrażanie dzieci do stosowania zabiegów higienicznych.</w:t>
            </w:r>
            <w:r w:rsidR="004129E8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6AC5B10" w14:textId="77777777" w:rsidR="003352D3" w:rsidRPr="003D739C" w:rsidRDefault="003352D3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Wdrażanie do estetycznego i spokojnego spożywania posiłków oraz umiejętnego korzystania ze sztućców. </w:t>
            </w:r>
          </w:p>
          <w:p w14:paraId="7D2E63A1" w14:textId="77777777" w:rsidR="003352D3" w:rsidRPr="003D739C" w:rsidRDefault="003352D3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„Dyżurny to ja”- pełnienie przez dzieci roli dyżurnego, ustalenie obowiązków dyżurnego. </w:t>
            </w:r>
          </w:p>
          <w:p w14:paraId="77B10A20" w14:textId="77777777" w:rsidR="00F511B0" w:rsidRPr="003D739C" w:rsidRDefault="003352D3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„Porządek wokół mnie”- troska o czystość i estetykę zabawy.</w:t>
            </w:r>
          </w:p>
          <w:p w14:paraId="5DDE6A87" w14:textId="4CDB7698" w:rsidR="00D3368A" w:rsidRPr="003D739C" w:rsidRDefault="003352D3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„Cała Polska czyta dzieciom”, ,,Spotkanie w kąciku książki”- kontynuowanie codziennego czytania dzieciom i rozbudzania ich zainteresowań czytelniczych</w:t>
            </w:r>
            <w:r w:rsidR="00177AA5" w:rsidRPr="003D739C">
              <w:rPr>
                <w:rFonts w:asciiTheme="minorHAnsi" w:hAnsiTheme="minorHAnsi" w:cstheme="minorHAnsi"/>
                <w:color w:val="000000" w:themeColor="text1"/>
              </w:rPr>
              <w:t xml:space="preserve"> oraz patriotycznych</w:t>
            </w:r>
            <w:r w:rsidR="00FA6869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8A9B574" w14:textId="4A2BD912" w:rsidR="00931DD4" w:rsidRPr="003D739C" w:rsidRDefault="00931DD4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Wszechstronne rozwijanie kompetencji dzieci poprzez innowacyjność</w:t>
            </w:r>
            <w:r w:rsidR="00552C67" w:rsidRPr="003D739C">
              <w:rPr>
                <w:rFonts w:asciiTheme="minorHAnsi" w:hAnsiTheme="minorHAnsi" w:cstheme="minorHAnsi"/>
                <w:color w:val="000000" w:themeColor="text1"/>
              </w:rPr>
              <w:t xml:space="preserve"> pracy (</w:t>
            </w:r>
            <w:r w:rsidR="00532559" w:rsidRPr="003D739C">
              <w:rPr>
                <w:rFonts w:asciiTheme="minorHAnsi" w:hAnsiTheme="minorHAnsi" w:cstheme="minorHAnsi"/>
                <w:color w:val="000000" w:themeColor="text1"/>
              </w:rPr>
              <w:t>Prezentacja innowacji w formie zdjęć)</w:t>
            </w:r>
            <w:r w:rsidR="00692D5A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1A2F902" w14:textId="0F3368A6" w:rsidR="003352D3" w:rsidRPr="003D739C" w:rsidRDefault="003352D3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Matematyczne zabawy – wyrażanie ekspresji twórczej podczas czynności konstrukcyjnych i zabaw; określanie położenie przedmiotów, ich liczby, kształtu, wielkości, ciężaru, porównywani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e ich z uwagi na wybraną cechę.</w:t>
            </w:r>
            <w:r w:rsidR="00532559" w:rsidRPr="003D739C">
              <w:rPr>
                <w:rFonts w:asciiTheme="minorHAnsi" w:hAnsiTheme="minorHAnsi" w:cstheme="minorHAnsi"/>
                <w:color w:val="000000" w:themeColor="text1"/>
              </w:rPr>
              <w:t xml:space="preserve"> Realizacja projektu edukacyjnego „</w:t>
            </w:r>
            <w:r w:rsidR="00CA4E91" w:rsidRPr="003D739C">
              <w:rPr>
                <w:rFonts w:asciiTheme="minorHAnsi" w:hAnsiTheme="minorHAnsi" w:cstheme="minorHAnsi"/>
                <w:color w:val="000000" w:themeColor="text1"/>
              </w:rPr>
              <w:t>20 minut dla matematyki”</w:t>
            </w:r>
            <w:r w:rsidR="007B2050" w:rsidRPr="003D739C">
              <w:rPr>
                <w:rFonts w:asciiTheme="minorHAnsi" w:hAnsiTheme="minorHAnsi" w:cstheme="minorHAnsi"/>
                <w:color w:val="000000" w:themeColor="text1"/>
              </w:rPr>
              <w:t>. Realizacja innowacji „Przedszkolaki kodują”</w:t>
            </w:r>
            <w:r w:rsidR="00692D5A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437A1B6" w14:textId="0D4A824C" w:rsidR="00684674" w:rsidRPr="003D739C" w:rsidRDefault="003352D3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„Kącik małego badacza”, </w:t>
            </w:r>
            <w:r w:rsidR="007E5814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Kącik Marii Montessori” - rozwijanie wyobraźni i myślenia przyczynowo - skutkowego oraz umiejętności przewidywania i wyciągania wniosków.</w:t>
            </w:r>
          </w:p>
          <w:p w14:paraId="254390BF" w14:textId="77777777" w:rsidR="00C65020" w:rsidRPr="003D739C" w:rsidRDefault="00D7175A" w:rsidP="001B363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Udział  </w:t>
            </w:r>
            <w:r w:rsidR="00684674" w:rsidRPr="003D739C">
              <w:rPr>
                <w:rFonts w:asciiTheme="minorHAnsi" w:hAnsiTheme="minorHAnsi" w:cstheme="minorHAnsi"/>
                <w:color w:val="000000" w:themeColor="text1"/>
              </w:rPr>
              <w:t xml:space="preserve">w zajęciach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dodatkowych</w:t>
            </w:r>
            <w:r w:rsidR="005E045E" w:rsidRPr="003D739C">
              <w:rPr>
                <w:rFonts w:asciiTheme="minorHAnsi" w:hAnsiTheme="minorHAnsi" w:cstheme="minorHAnsi"/>
                <w:color w:val="000000" w:themeColor="text1"/>
              </w:rPr>
              <w:t xml:space="preserve"> dzieci wykazujących </w:t>
            </w:r>
            <w:r w:rsidR="005E045E" w:rsidRPr="003D739C">
              <w:rPr>
                <w:rFonts w:asciiTheme="minorHAnsi" w:hAnsiTheme="minorHAnsi" w:cstheme="minorHAnsi"/>
              </w:rPr>
              <w:t>predyspozycje w danym obszarze</w:t>
            </w:r>
            <w:r w:rsidR="0012048F" w:rsidRPr="003D739C">
              <w:rPr>
                <w:rFonts w:asciiTheme="minorHAnsi" w:hAnsiTheme="minorHAnsi" w:cstheme="minorHAnsi"/>
              </w:rPr>
              <w:t>.</w:t>
            </w:r>
          </w:p>
          <w:p w14:paraId="2FC13E0F" w14:textId="4C03C8E6" w:rsidR="00253A40" w:rsidRPr="003D739C" w:rsidRDefault="00692D5A" w:rsidP="004506E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Udział dzieci w konkursach, uroczystościach, teatrzykach, apelach na terenie przedszkola i poza nim.</w:t>
            </w:r>
          </w:p>
        </w:tc>
        <w:tc>
          <w:tcPr>
            <w:tcW w:w="2268" w:type="dxa"/>
          </w:tcPr>
          <w:p w14:paraId="1964E493" w14:textId="79C2595A" w:rsidR="00C41FAB" w:rsidRPr="003D739C" w:rsidRDefault="004E385F" w:rsidP="004E38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        </w:t>
            </w:r>
          </w:p>
          <w:p w14:paraId="4EA19612" w14:textId="77777777" w:rsidR="00371C5D" w:rsidRPr="003D739C" w:rsidRDefault="00371C5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280712FF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D05E9F" w14:textId="77777777" w:rsidR="00A02FBB" w:rsidRPr="003D739C" w:rsidRDefault="00A02FB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47DF47" w14:textId="77777777" w:rsidR="00C205FA" w:rsidRPr="003D739C" w:rsidRDefault="00C205FA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708E0A" w14:textId="77777777" w:rsidR="00C65020" w:rsidRPr="003D739C" w:rsidRDefault="00C41FA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Grupy dzieci </w:t>
            </w:r>
            <w:r w:rsidR="00C51E6E" w:rsidRPr="003D739C">
              <w:rPr>
                <w:rFonts w:asciiTheme="minorHAnsi" w:hAnsiTheme="minorHAnsi" w:cstheme="minorHAnsi"/>
                <w:color w:val="000000" w:themeColor="text1"/>
              </w:rPr>
              <w:t xml:space="preserve">5 -6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letnich</w:t>
            </w:r>
          </w:p>
          <w:p w14:paraId="2305E176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73ED0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218E53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5DDB0C" w14:textId="77777777" w:rsidR="00C51E6E" w:rsidRPr="003D739C" w:rsidRDefault="00C51E6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A92D7B" w14:textId="77777777" w:rsidR="008677B3" w:rsidRPr="003D739C" w:rsidRDefault="00C51E6E" w:rsidP="00C51E6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4042A485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AE5E2D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5FD8B6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099B55" w14:textId="77777777" w:rsidR="00115879" w:rsidRPr="003D739C" w:rsidRDefault="00C51E6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Wszystkie grupy</w:t>
            </w:r>
          </w:p>
          <w:p w14:paraId="7298BDDA" w14:textId="77777777" w:rsidR="00CD6F95" w:rsidRPr="003D739C" w:rsidRDefault="00CD6F95" w:rsidP="00FF1C3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B85A51" w14:textId="77777777" w:rsidR="00115879" w:rsidRPr="003D739C" w:rsidRDefault="001158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6DB4AA" w14:textId="77777777" w:rsidR="00115879" w:rsidRPr="003D739C" w:rsidRDefault="001158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Dyrekcja</w:t>
            </w:r>
          </w:p>
          <w:p w14:paraId="22B88C11" w14:textId="77777777" w:rsidR="00115879" w:rsidRPr="003D739C" w:rsidRDefault="001158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1CE22565" w14:textId="77777777" w:rsidR="00FF1C30" w:rsidRPr="003D739C" w:rsidRDefault="00FF1C30" w:rsidP="00C51E6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C15687" w14:textId="77777777" w:rsidR="00E02FF2" w:rsidRPr="003D739C" w:rsidRDefault="00E02FF2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555DC11A" w14:textId="77777777" w:rsidR="00A85F6B" w:rsidRPr="003D739C" w:rsidRDefault="00A85F6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Pedagog</w:t>
            </w:r>
          </w:p>
          <w:p w14:paraId="08C5F3E4" w14:textId="77777777" w:rsidR="00A85F6B" w:rsidRPr="003D739C" w:rsidRDefault="00A85F6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Psycholog</w:t>
            </w:r>
          </w:p>
          <w:p w14:paraId="44EBB2C0" w14:textId="13078688" w:rsidR="00A85F6B" w:rsidRPr="003D739C" w:rsidRDefault="00A85F6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wspomagający</w:t>
            </w:r>
          </w:p>
          <w:p w14:paraId="562153C8" w14:textId="77777777" w:rsidR="00253A40" w:rsidRPr="003D739C" w:rsidRDefault="00253A4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97F838" w14:textId="77777777" w:rsidR="00BC192A" w:rsidRPr="003D739C" w:rsidRDefault="00BC192A" w:rsidP="00C51E6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1A7101" w14:textId="77777777" w:rsidR="00C51E6E" w:rsidRPr="003D739C" w:rsidRDefault="00C51E6E" w:rsidP="00C51E6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ABFFA3" w14:textId="77777777" w:rsidR="00BC192A" w:rsidRPr="003D739C" w:rsidRDefault="00BC192A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7ACB1C" w14:textId="77777777" w:rsidR="00D3368A" w:rsidRPr="003D739C" w:rsidRDefault="00D3368A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DB5A22" w14:textId="77777777" w:rsidR="00CD6F95" w:rsidRPr="003D739C" w:rsidRDefault="00CD6F95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1D92BC" w14:textId="77777777" w:rsidR="00F511B0" w:rsidRPr="003D739C" w:rsidRDefault="002D1A38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grup</w:t>
            </w:r>
          </w:p>
          <w:p w14:paraId="6C92FB9A" w14:textId="77777777" w:rsidR="003F2004" w:rsidRPr="003D739C" w:rsidRDefault="003F200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CB43D2" w14:textId="77777777" w:rsidR="00C51E6E" w:rsidRPr="003D739C" w:rsidRDefault="00C51E6E" w:rsidP="00C51E6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F5B950" w14:textId="77777777" w:rsidR="00C51E6E" w:rsidRPr="003D739C" w:rsidRDefault="00C51E6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Nauczycielki grup dzieci 5 - 6 letnich</w:t>
            </w:r>
          </w:p>
          <w:p w14:paraId="42D30CBA" w14:textId="77777777" w:rsidR="00C51E6E" w:rsidRPr="003D739C" w:rsidRDefault="00C51E6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9C0D2B" w14:textId="77777777" w:rsidR="00F511B0" w:rsidRPr="003D739C" w:rsidRDefault="00F511B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79B43858" w14:textId="77777777" w:rsidR="00174864" w:rsidRPr="003D739C" w:rsidRDefault="00174864" w:rsidP="00253A4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E27DD6" w14:textId="77777777" w:rsidR="005E045E" w:rsidRPr="003D739C" w:rsidRDefault="005E045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39022394" w14:textId="77777777" w:rsidR="005E045E" w:rsidRPr="003D739C" w:rsidRDefault="005E045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44B9B6" w14:textId="76955840" w:rsidR="00532559" w:rsidRPr="003D739C" w:rsidRDefault="00532559" w:rsidP="00855A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6786FC" w14:textId="77777777" w:rsidR="00532559" w:rsidRPr="003D739C" w:rsidRDefault="00532559" w:rsidP="001204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2765E8" w14:textId="7F78E060" w:rsidR="00E02FF2" w:rsidRPr="003D739C" w:rsidRDefault="0012048F" w:rsidP="001204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Dyrektor</w:t>
            </w:r>
          </w:p>
          <w:p w14:paraId="017D1C06" w14:textId="77777777" w:rsidR="005E045E" w:rsidRPr="003D739C" w:rsidRDefault="005E045E" w:rsidP="001204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37A8C222" w14:textId="77777777" w:rsidR="00E02FF2" w:rsidRPr="003D739C" w:rsidRDefault="00E02FF2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2C75C8" w14:textId="77777777" w:rsidR="00E02FF2" w:rsidRPr="003D739C" w:rsidRDefault="00E02FF2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AF6063" w14:textId="77777777" w:rsidR="00371C5D" w:rsidRPr="003D739C" w:rsidRDefault="0012048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77116A90" w14:textId="77777777" w:rsidR="005E045E" w:rsidRPr="003D739C" w:rsidRDefault="005E045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3203C8" w14:textId="77777777" w:rsidR="005E045E" w:rsidRPr="003D739C" w:rsidRDefault="005E045E" w:rsidP="0012048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C7F809" w14:textId="77777777" w:rsidR="005E045E" w:rsidRPr="003D739C" w:rsidRDefault="0029590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298325CC" w14:textId="77777777" w:rsidR="00FA1F47" w:rsidRPr="003D739C" w:rsidRDefault="00FA1F4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48344E" w14:textId="77777777" w:rsidR="005E045E" w:rsidRPr="003D739C" w:rsidRDefault="005E045E" w:rsidP="00986D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6724D8" w14:textId="77777777" w:rsidR="005E045E" w:rsidRPr="003D739C" w:rsidRDefault="005E045E" w:rsidP="00D336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FD3767" w14:textId="77777777" w:rsidR="005E045E" w:rsidRPr="003D739C" w:rsidRDefault="00177AA5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23177A" w:rsidRPr="003D739C">
              <w:rPr>
                <w:rFonts w:asciiTheme="minorHAnsi" w:hAnsiTheme="minorHAnsi" w:cstheme="minorHAnsi"/>
                <w:color w:val="000000" w:themeColor="text1"/>
              </w:rPr>
              <w:t>auczyciele przedszkola</w:t>
            </w:r>
          </w:p>
          <w:p w14:paraId="7A434873" w14:textId="77777777" w:rsidR="005E045E" w:rsidRPr="003D739C" w:rsidRDefault="005E045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3F6269" w14:textId="77777777" w:rsidR="00D3368A" w:rsidRPr="003D739C" w:rsidRDefault="00D3368A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AF08B8" w14:textId="77777777" w:rsidR="00174864" w:rsidRPr="003D739C" w:rsidRDefault="00174864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ABA5BF" w14:textId="77777777" w:rsidR="00C84D79" w:rsidRPr="003D739C" w:rsidRDefault="00C84D79" w:rsidP="00C84D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3B1442E0" w14:textId="0BAC9D18" w:rsidR="00C84D79" w:rsidRDefault="00C84D79" w:rsidP="00C84D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1354BE" w14:textId="77777777" w:rsidR="00993593" w:rsidRPr="003D739C" w:rsidRDefault="00993593" w:rsidP="00C84D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5665F7" w14:textId="77777777" w:rsidR="00C84D79" w:rsidRPr="003D739C" w:rsidRDefault="00C84D79" w:rsidP="00C84D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grup</w:t>
            </w:r>
          </w:p>
          <w:p w14:paraId="74927F5B" w14:textId="77777777" w:rsidR="00C84D79" w:rsidRPr="003D739C" w:rsidRDefault="00C84D79" w:rsidP="00C84D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5 - 6 latków</w:t>
            </w:r>
          </w:p>
          <w:p w14:paraId="332CC2F7" w14:textId="77777777" w:rsidR="00C84D79" w:rsidRPr="003D739C" w:rsidRDefault="00C84D79" w:rsidP="00C84D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B19E08" w14:textId="77777777" w:rsidR="00D3368A" w:rsidRPr="003D739C" w:rsidRDefault="00D3368A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085991" w14:textId="77777777" w:rsidR="00D3368A" w:rsidRPr="003D739C" w:rsidRDefault="0012048F" w:rsidP="001204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0A610684" w14:textId="77777777" w:rsidR="001B1040" w:rsidRPr="003D739C" w:rsidRDefault="001B104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43ACBA" w14:textId="77777777" w:rsidR="00CD6F95" w:rsidRPr="003D739C" w:rsidRDefault="00CD6F95" w:rsidP="00931D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462CF2" w14:textId="77777777" w:rsidR="00177AA5" w:rsidRPr="003D739C" w:rsidRDefault="00177AA5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36FD6E" w14:textId="77777777" w:rsidR="00177AA5" w:rsidRPr="003D739C" w:rsidRDefault="00177AA5" w:rsidP="0012048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072C06" w14:textId="77777777" w:rsidR="0012048F" w:rsidRPr="003D739C" w:rsidRDefault="0012048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5B7E28" w14:textId="77777777" w:rsidR="0012048F" w:rsidRPr="003D739C" w:rsidRDefault="0012048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746B745E" w14:textId="77777777" w:rsidR="007B2050" w:rsidRPr="003D739C" w:rsidRDefault="007B205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CFB983" w14:textId="77777777" w:rsidR="007B2050" w:rsidRPr="003D739C" w:rsidRDefault="007B205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8B28BC" w14:textId="77777777" w:rsidR="003E7BF8" w:rsidRPr="003D739C" w:rsidRDefault="003E7BF8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30A491" w14:textId="5B19F4DF" w:rsidR="007B2050" w:rsidRPr="003D739C" w:rsidRDefault="007B2050" w:rsidP="003E7B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</w:tc>
        <w:tc>
          <w:tcPr>
            <w:tcW w:w="1559" w:type="dxa"/>
          </w:tcPr>
          <w:p w14:paraId="1B2625F9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8B73A9" w14:textId="77777777" w:rsidR="00C65020" w:rsidRPr="003D739C" w:rsidRDefault="00371C5D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7DE0E8B1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4BC763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2CE8D2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B108A5" w14:textId="77777777" w:rsidR="008016DB" w:rsidRDefault="008016DB" w:rsidP="00C41F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ECA18C" w14:textId="2FEAD9C4" w:rsidR="00C65020" w:rsidRPr="003D739C" w:rsidRDefault="00C41FAB" w:rsidP="00C41F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Cały rok</w:t>
            </w:r>
          </w:p>
          <w:p w14:paraId="2FFE48DC" w14:textId="77777777" w:rsidR="00C41FAB" w:rsidRPr="003D739C" w:rsidRDefault="00C41FAB" w:rsidP="00C41F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78E080" w14:textId="4F518FD9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49692A" w14:textId="0464AB0C" w:rsidR="00C65020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02994B" w14:textId="6FBF92FB" w:rsidR="00CB2A14" w:rsidRDefault="00CB2A14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76A4FE" w14:textId="19A456DA" w:rsidR="00CB2A14" w:rsidRDefault="00CB2A14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A4B3F9" w14:textId="59993BEF" w:rsidR="00CB2A14" w:rsidRDefault="00CB2A14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9D2FEA" w14:textId="3E37DC47" w:rsidR="00CB2A14" w:rsidRPr="003D739C" w:rsidRDefault="00CB2A14" w:rsidP="00CB2A1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planu</w:t>
            </w:r>
          </w:p>
          <w:p w14:paraId="0B5441DC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6F40FB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4032C0" w14:textId="77777777" w:rsidR="00B252FB" w:rsidRPr="003D739C" w:rsidRDefault="00B252FB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C2DE7" w14:textId="77777777" w:rsidR="00B252FB" w:rsidRPr="003D739C" w:rsidRDefault="00B252FB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86BFC9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85185" w14:textId="77777777" w:rsidR="00C65020" w:rsidRPr="003D739C" w:rsidRDefault="00C6502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DC2A70" w14:textId="77777777" w:rsidR="00115879" w:rsidRPr="003D739C" w:rsidRDefault="00C51E6E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Cały rok</w:t>
            </w:r>
          </w:p>
          <w:p w14:paraId="4B5503B2" w14:textId="77777777" w:rsidR="00115879" w:rsidRPr="003D739C" w:rsidRDefault="00115879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7BAAEB" w14:textId="77777777" w:rsidR="00CD6F95" w:rsidRPr="003D739C" w:rsidRDefault="00CD6F95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58B862" w14:textId="77777777" w:rsidR="00CD6F95" w:rsidRPr="003D739C" w:rsidRDefault="00CD6F95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A67E97" w14:textId="77777777" w:rsidR="00371C5D" w:rsidRPr="000713AE" w:rsidRDefault="00371C5D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713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Systematycznie</w:t>
            </w:r>
          </w:p>
          <w:p w14:paraId="0A532B6B" w14:textId="77777777" w:rsidR="00B40D03" w:rsidRPr="003D739C" w:rsidRDefault="00B40D03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 miarę potrze</w:t>
            </w:r>
            <w:r w:rsidR="003F2004" w:rsidRPr="003D739C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  <w:p w14:paraId="33B56311" w14:textId="77777777" w:rsidR="00E02FF2" w:rsidRPr="003D739C" w:rsidRDefault="00E02FF2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A649AF" w14:textId="77777777" w:rsidR="002D1A38" w:rsidRPr="003D739C" w:rsidRDefault="002D1A38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65957E" w14:textId="77777777" w:rsidR="00E02FF2" w:rsidRPr="003D739C" w:rsidRDefault="00E02FF2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7B585D" w14:textId="4B4A6ADD" w:rsidR="00F511B0" w:rsidRDefault="00F511B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F2769B" w14:textId="77777777" w:rsidR="000C3D8B" w:rsidRPr="003D739C" w:rsidRDefault="000C3D8B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F9CDC3" w14:textId="77777777" w:rsidR="00F511B0" w:rsidRPr="003D739C" w:rsidRDefault="00F511B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5793D8" w14:textId="77777777" w:rsidR="00F511B0" w:rsidRPr="003D739C" w:rsidRDefault="00F511B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CFB5CA" w14:textId="77777777" w:rsidR="00C51E6E" w:rsidRPr="003D739C" w:rsidRDefault="00C51E6E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7DC4A6" w14:textId="77777777" w:rsidR="00C51E6E" w:rsidRPr="003D739C" w:rsidRDefault="00C51E6E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EDEBF8" w14:textId="77777777" w:rsidR="00F511B0" w:rsidRPr="003D739C" w:rsidRDefault="002D1A38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478276DD" w14:textId="77777777" w:rsidR="002D1A38" w:rsidRPr="003D739C" w:rsidRDefault="002D1A38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16DA18" w14:textId="77777777" w:rsidR="00AB3127" w:rsidRPr="003D739C" w:rsidRDefault="00AB3127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B9B471" w14:textId="77777777" w:rsidR="00AB3127" w:rsidRPr="003D739C" w:rsidRDefault="00C51E6E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454C3847" w14:textId="77777777" w:rsidR="00AB3127" w:rsidRPr="003D739C" w:rsidRDefault="00AB3127" w:rsidP="0012048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F7DADF" w14:textId="77777777" w:rsidR="003F2004" w:rsidRPr="003D739C" w:rsidRDefault="003F2004" w:rsidP="000C3D8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9490ED" w14:textId="77777777" w:rsidR="0023177A" w:rsidRPr="003D739C" w:rsidRDefault="0023177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2C8C30FE" w14:textId="77777777" w:rsidR="00532559" w:rsidRPr="003D739C" w:rsidRDefault="00532559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B50799" w14:textId="77777777" w:rsidR="00B252FB" w:rsidRPr="003D739C" w:rsidRDefault="00B252FB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9CA0F8" w14:textId="77777777" w:rsidR="00B252FB" w:rsidRPr="003D739C" w:rsidRDefault="00B252FB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7823BA" w14:textId="77777777" w:rsidR="00C205FA" w:rsidRPr="003D739C" w:rsidRDefault="00C205FA" w:rsidP="00B252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Sierpień/</w:t>
            </w:r>
          </w:p>
          <w:p w14:paraId="6B82C1FD" w14:textId="07D7EE83" w:rsidR="0023177A" w:rsidRPr="003D739C" w:rsidRDefault="00D3368A" w:rsidP="00B252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Wrzesień</w:t>
            </w:r>
          </w:p>
          <w:p w14:paraId="45D4965E" w14:textId="77777777" w:rsidR="00B252FB" w:rsidRPr="003D739C" w:rsidRDefault="00B252FB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200446" w14:textId="77777777" w:rsidR="0012048F" w:rsidRPr="003D739C" w:rsidRDefault="0012048F" w:rsidP="00B252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6E6E7A" w14:textId="0C41B30D" w:rsidR="0023177A" w:rsidRDefault="0023177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7EB178" w14:textId="216ACB25" w:rsidR="00855ADD" w:rsidRPr="003D739C" w:rsidRDefault="00855ADD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sierpień</w:t>
            </w:r>
          </w:p>
          <w:p w14:paraId="5590E13C" w14:textId="77777777" w:rsidR="0023177A" w:rsidRPr="003D739C" w:rsidRDefault="0023177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1DAD5D" w14:textId="77777777" w:rsidR="0023177A" w:rsidRPr="003D739C" w:rsidRDefault="0023177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2C17C6" w14:textId="65F35105" w:rsidR="0023177A" w:rsidRPr="003D739C" w:rsidRDefault="0023177A" w:rsidP="00986D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DB8373" w14:textId="77777777" w:rsidR="00B252FB" w:rsidRPr="003D739C" w:rsidRDefault="00B252FB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98DDB2" w14:textId="2BF9C3DB" w:rsidR="0012048F" w:rsidRPr="003D739C" w:rsidRDefault="0012048F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2A7DDC8B" w14:textId="77777777" w:rsidR="0023177A" w:rsidRPr="003D739C" w:rsidRDefault="0023177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828308" w14:textId="77777777" w:rsidR="0023177A" w:rsidRPr="003D739C" w:rsidRDefault="0023177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E9AF22" w14:textId="77777777" w:rsidR="00FA1F47" w:rsidRPr="003D739C" w:rsidRDefault="00FA1F47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F09467" w14:textId="77777777" w:rsidR="0023177A" w:rsidRPr="003D739C" w:rsidRDefault="0023177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397A0038" w14:textId="77777777" w:rsidR="00177AA5" w:rsidRPr="003D739C" w:rsidRDefault="00177AA5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674527" w14:textId="77777777" w:rsidR="00177AA5" w:rsidRPr="003D739C" w:rsidRDefault="00177AA5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B358D1" w14:textId="77777777" w:rsidR="00D3368A" w:rsidRPr="003D739C" w:rsidRDefault="00D3368A" w:rsidP="00986D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631933" w14:textId="77777777" w:rsidR="00D3368A" w:rsidRPr="003D739C" w:rsidRDefault="00D3368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CA9A1D" w14:textId="77777777" w:rsidR="00177AA5" w:rsidRPr="003D739C" w:rsidRDefault="0012048F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0C87032F" w14:textId="77777777" w:rsidR="00D3368A" w:rsidRPr="003D739C" w:rsidRDefault="00D3368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91E1D7" w14:textId="77777777" w:rsidR="00D3368A" w:rsidRPr="003D739C" w:rsidRDefault="00D3368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91BEB0" w14:textId="77777777" w:rsidR="00D3368A" w:rsidRPr="003D739C" w:rsidRDefault="00D3368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4D27A6" w14:textId="588316BA" w:rsidR="00D3368A" w:rsidRPr="003D739C" w:rsidRDefault="00986D1B" w:rsidP="00986D1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planu</w:t>
            </w:r>
          </w:p>
          <w:p w14:paraId="7DF6F09B" w14:textId="77777777" w:rsidR="00D3368A" w:rsidRPr="003D739C" w:rsidRDefault="00D3368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795A55" w14:textId="77777777" w:rsidR="00D3368A" w:rsidRPr="003D739C" w:rsidRDefault="00D3368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8B1146" w14:textId="77777777" w:rsidR="00D3368A" w:rsidRPr="003D739C" w:rsidRDefault="00D3368A" w:rsidP="0012048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5E27DC" w14:textId="77777777" w:rsidR="00D3368A" w:rsidRPr="003D739C" w:rsidRDefault="00D3368A" w:rsidP="003E7BF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DB06CA" w14:textId="77777777" w:rsidR="00174864" w:rsidRPr="003D739C" w:rsidRDefault="00174864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500E8E" w14:textId="43BF8511" w:rsidR="00D3368A" w:rsidRPr="003D739C" w:rsidRDefault="00D3368A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1CAD05" w14:textId="77777777" w:rsidR="007B2050" w:rsidRPr="003D739C" w:rsidRDefault="007B205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2E978A" w14:textId="77777777" w:rsidR="007B2050" w:rsidRPr="003D739C" w:rsidRDefault="007B2050" w:rsidP="003E7BF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6D72CD" w14:textId="77777777" w:rsidR="007B2050" w:rsidRDefault="007B2050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Cały rok</w:t>
            </w:r>
          </w:p>
          <w:p w14:paraId="43A05DA2" w14:textId="37378919" w:rsidR="00B833AF" w:rsidRPr="003D739C" w:rsidRDefault="00B833AF" w:rsidP="00D336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planu</w:t>
            </w:r>
          </w:p>
        </w:tc>
        <w:tc>
          <w:tcPr>
            <w:tcW w:w="1163" w:type="dxa"/>
          </w:tcPr>
          <w:p w14:paraId="7A34D90E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77D9A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E6E21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7D870C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B28B4A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9644A3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D4083E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4D02F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78CD9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75368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BAF811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CBA880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0C07F3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99B9C3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C2E" w:rsidRPr="003D739C" w14:paraId="0D15D871" w14:textId="77777777" w:rsidTr="0007671B">
        <w:trPr>
          <w:trHeight w:val="1808"/>
        </w:trPr>
        <w:tc>
          <w:tcPr>
            <w:tcW w:w="851" w:type="dxa"/>
          </w:tcPr>
          <w:p w14:paraId="5F7F6E97" w14:textId="17AC3E8D" w:rsidR="00867C5F" w:rsidRPr="003D739C" w:rsidRDefault="00867C5F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C26D66" w14:textId="77777777" w:rsidR="00C65020" w:rsidRPr="003D739C" w:rsidRDefault="00C65020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14:paraId="5BEBB406" w14:textId="77777777" w:rsidR="00867C5F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C663F70" w14:textId="77777777" w:rsidR="00C65020" w:rsidRPr="003D739C" w:rsidRDefault="00867C5F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Podnoszenie poziomu znajomości języka obcego</w:t>
            </w:r>
          </w:p>
          <w:p w14:paraId="0C04E9C9" w14:textId="77777777" w:rsidR="00C65020" w:rsidRPr="003D739C" w:rsidRDefault="00C65020" w:rsidP="000767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338981FC" w14:textId="77777777" w:rsidR="00C65020" w:rsidRPr="003D739C" w:rsidRDefault="00C65020" w:rsidP="001B363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4C82B4" w14:textId="020C2832" w:rsidR="001E75DD" w:rsidRPr="003D739C" w:rsidRDefault="007E2662" w:rsidP="001B3631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Nauczanie w ramach podstawy </w:t>
            </w:r>
            <w:r w:rsidR="007B2050" w:rsidRPr="003D739C">
              <w:rPr>
                <w:rFonts w:asciiTheme="minorHAnsi" w:hAnsiTheme="minorHAnsi" w:cstheme="minorHAnsi"/>
                <w:color w:val="000000" w:themeColor="text1"/>
              </w:rPr>
              <w:t>programowej</w:t>
            </w:r>
          </w:p>
          <w:p w14:paraId="3B3F0B48" w14:textId="77777777" w:rsidR="007E2662" w:rsidRPr="003D739C" w:rsidRDefault="0012048F" w:rsidP="001B363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1E75DD" w:rsidRPr="003D739C">
              <w:rPr>
                <w:rFonts w:asciiTheme="minorHAnsi" w:hAnsiTheme="minorHAnsi" w:cstheme="minorHAnsi"/>
                <w:color w:val="000000" w:themeColor="text1"/>
              </w:rPr>
              <w:t>rezentacje w języku angielskim na uroczystościach grupowych i przedszkolnych</w:t>
            </w:r>
            <w:r w:rsidR="00FF1C30" w:rsidRPr="003D739C">
              <w:rPr>
                <w:rFonts w:asciiTheme="minorHAnsi" w:hAnsiTheme="minorHAnsi" w:cstheme="minorHAnsi"/>
                <w:color w:val="000000" w:themeColor="text1"/>
              </w:rPr>
              <w:t>, udział przedszkolaków w konkursach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FF1C30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CA0A577" w14:textId="1AFC7FF5" w:rsidR="00CD6F95" w:rsidRPr="003D739C" w:rsidRDefault="00E9372F" w:rsidP="001B363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Poznanie i posługiwanie się podstawowymi zwrotami w języku ukraińskim.</w:t>
            </w:r>
          </w:p>
        </w:tc>
        <w:tc>
          <w:tcPr>
            <w:tcW w:w="2268" w:type="dxa"/>
          </w:tcPr>
          <w:p w14:paraId="39F8BE0B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0C4C5C" w14:textId="77777777" w:rsidR="00C65020" w:rsidRPr="003D739C" w:rsidRDefault="00CA4E91" w:rsidP="00CA4E9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języka angielskiego</w:t>
            </w:r>
          </w:p>
          <w:p w14:paraId="43DA2B8E" w14:textId="77777777" w:rsidR="00C205FA" w:rsidRPr="003D739C" w:rsidRDefault="00C205FA" w:rsidP="00CA4E9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C5C107" w14:textId="77777777" w:rsidR="00C205FA" w:rsidRPr="003D739C" w:rsidRDefault="00C205FA" w:rsidP="00CA4E9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7026F4" w14:textId="0FAF6A96" w:rsidR="00C205FA" w:rsidRPr="003D739C" w:rsidRDefault="00C205FA" w:rsidP="00CA4E9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Nauczycielki grup </w:t>
            </w:r>
          </w:p>
        </w:tc>
        <w:tc>
          <w:tcPr>
            <w:tcW w:w="1559" w:type="dxa"/>
          </w:tcPr>
          <w:p w14:paraId="16930F46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BD9F7D" w14:textId="77777777" w:rsidR="001E75DD" w:rsidRPr="003D739C" w:rsidRDefault="001E75D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5F9C3495" w14:textId="77777777" w:rsidR="001E75DD" w:rsidRPr="003D739C" w:rsidRDefault="001E75D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9A1E7C" w14:textId="77777777" w:rsidR="001E75DD" w:rsidRPr="003D739C" w:rsidRDefault="001E75D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90332B" w14:textId="77777777" w:rsidR="001E75DD" w:rsidRPr="003D739C" w:rsidRDefault="001E75DD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07D455" w14:textId="77777777" w:rsidR="00C65020" w:rsidRPr="003D739C" w:rsidRDefault="00C65020" w:rsidP="000767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3" w:type="dxa"/>
          </w:tcPr>
          <w:p w14:paraId="6B69A74E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4440DD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793CEC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22ED05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D86134" w14:textId="77777777" w:rsidR="00C65020" w:rsidRPr="003D739C" w:rsidRDefault="00C65020" w:rsidP="000767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84D79" w:rsidRPr="003D739C" w14:paraId="3B98CA21" w14:textId="77777777" w:rsidTr="00003F63">
        <w:trPr>
          <w:trHeight w:val="2542"/>
        </w:trPr>
        <w:tc>
          <w:tcPr>
            <w:tcW w:w="851" w:type="dxa"/>
          </w:tcPr>
          <w:p w14:paraId="1A1D24A5" w14:textId="77777777" w:rsidR="00C84D79" w:rsidRPr="003D739C" w:rsidRDefault="00C84D79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138D41" w14:textId="77777777" w:rsidR="00C84D79" w:rsidRPr="003D739C" w:rsidRDefault="00C84D79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14:paraId="681EE31B" w14:textId="77777777" w:rsidR="00C84D79" w:rsidRPr="003D739C" w:rsidRDefault="00C84D79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3FB839D" w14:textId="77777777" w:rsidR="00C84D79" w:rsidRPr="003D739C" w:rsidRDefault="00C84D79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Kształtowanie poczucia więzi przedszkola ze szkołą</w:t>
            </w:r>
          </w:p>
          <w:p w14:paraId="6677F05A" w14:textId="77777777" w:rsidR="00C84D79" w:rsidRPr="003D739C" w:rsidRDefault="00C84D79" w:rsidP="0007671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224CA448" w14:textId="77777777" w:rsidR="00C84D79" w:rsidRPr="003D739C" w:rsidRDefault="00C84D79" w:rsidP="001B3631">
            <w:pPr>
              <w:pStyle w:val="Akapitzlis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4B55A4" w14:textId="77777777" w:rsidR="00C84D79" w:rsidRPr="003D739C" w:rsidRDefault="00C84D79" w:rsidP="001B363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Kształtowanie przyjaznego nastawienia przedszkolaków - spotkania rówieśnicze w przedszkolu, udział w zajęciach otwartych, uroczystościach organizowanych w przedszkolu,</w:t>
            </w:r>
          </w:p>
          <w:p w14:paraId="71473419" w14:textId="483EEC48" w:rsidR="00C84D79" w:rsidRPr="003D739C" w:rsidRDefault="00C84D79" w:rsidP="001B363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zajęcia biblioteczne, zajęcia otwarte dla przyszłych uczniów.</w:t>
            </w:r>
          </w:p>
          <w:p w14:paraId="53A68A08" w14:textId="77777777" w:rsidR="00C84D79" w:rsidRPr="003D739C" w:rsidRDefault="00C84D79" w:rsidP="001B363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Zajęcia otwarte dla nauczycieli przyszłych klas pierwszych.</w:t>
            </w:r>
          </w:p>
          <w:p w14:paraId="370A44ED" w14:textId="5C2C1D7B" w:rsidR="00A63E0D" w:rsidRPr="003D739C" w:rsidRDefault="00A63E0D" w:rsidP="00A63E0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200300C8" w14:textId="77777777" w:rsidR="00C84D79" w:rsidRPr="003D739C" w:rsidRDefault="00C84D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BA9D8B" w14:textId="77777777" w:rsidR="00C84D79" w:rsidRPr="003D739C" w:rsidRDefault="00C84D79" w:rsidP="007B205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0EC94A36" w14:textId="5DB550BD" w:rsidR="00C84D79" w:rsidRPr="003D739C" w:rsidRDefault="00C84D79" w:rsidP="0007671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i szkoły</w:t>
            </w:r>
          </w:p>
          <w:p w14:paraId="5B30A227" w14:textId="77777777" w:rsidR="00C84D79" w:rsidRPr="003D739C" w:rsidRDefault="00C84D79" w:rsidP="003E7B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40DA7D" w14:textId="77777777" w:rsidR="00C84D79" w:rsidRPr="003D739C" w:rsidRDefault="00C84D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grup</w:t>
            </w:r>
          </w:p>
          <w:p w14:paraId="2F0A9D11" w14:textId="6B88E690" w:rsidR="00A63E0D" w:rsidRPr="003D739C" w:rsidRDefault="00C84D79" w:rsidP="00A63E0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6- latków</w:t>
            </w:r>
          </w:p>
        </w:tc>
        <w:tc>
          <w:tcPr>
            <w:tcW w:w="1559" w:type="dxa"/>
          </w:tcPr>
          <w:p w14:paraId="45385CBB" w14:textId="77777777" w:rsidR="00C84D79" w:rsidRPr="003D739C" w:rsidRDefault="00C84D7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98396C" w14:textId="6EBE53EF" w:rsidR="00C84D79" w:rsidRPr="003D739C" w:rsidRDefault="007E5814" w:rsidP="007B205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planu</w:t>
            </w:r>
          </w:p>
          <w:p w14:paraId="73C99645" w14:textId="77777777" w:rsidR="00C84D79" w:rsidRPr="003D739C" w:rsidRDefault="00C84D79" w:rsidP="007B205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96C8AF" w14:textId="77777777" w:rsidR="00C84D79" w:rsidRPr="003D739C" w:rsidRDefault="00C84D79" w:rsidP="007B205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921534" w14:textId="7B532F16" w:rsidR="00C84D79" w:rsidRPr="003D739C" w:rsidRDefault="00C84D79" w:rsidP="00C84D7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3" w:type="dxa"/>
          </w:tcPr>
          <w:p w14:paraId="494446EE" w14:textId="77777777" w:rsidR="00C84D79" w:rsidRPr="003D739C" w:rsidRDefault="00C84D79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61E689" w14:textId="77777777" w:rsidR="00C84D79" w:rsidRPr="003D739C" w:rsidRDefault="00C84D79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D5F9F3" w14:textId="77777777" w:rsidR="00C84D79" w:rsidRPr="003D739C" w:rsidRDefault="00C84D79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E2B380" w14:textId="77777777" w:rsidR="00C84D79" w:rsidRPr="003D739C" w:rsidRDefault="00C84D79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4405A1" w14:textId="77777777" w:rsidR="00C84D79" w:rsidRPr="003D739C" w:rsidRDefault="00C84D79" w:rsidP="00BC192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C2E" w:rsidRPr="003D739C" w14:paraId="2469F94D" w14:textId="77777777" w:rsidTr="003E7BF8">
        <w:tc>
          <w:tcPr>
            <w:tcW w:w="851" w:type="dxa"/>
          </w:tcPr>
          <w:p w14:paraId="6F8F2941" w14:textId="77777777" w:rsidR="00867C5F" w:rsidRPr="003D739C" w:rsidRDefault="00867C5F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2E9793" w14:textId="77777777" w:rsidR="00C65020" w:rsidRPr="003D739C" w:rsidRDefault="00C65020" w:rsidP="003F200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14:paraId="3079D113" w14:textId="77777777" w:rsidR="00867C5F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56843E" w14:textId="77777777" w:rsidR="004722B1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 xml:space="preserve">Baza przedszkola </w:t>
            </w:r>
          </w:p>
          <w:p w14:paraId="2E1C1D29" w14:textId="77777777" w:rsidR="00C65020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i organizacja pracy</w:t>
            </w:r>
          </w:p>
          <w:p w14:paraId="0797712F" w14:textId="77777777" w:rsidR="00867C5F" w:rsidRPr="003D739C" w:rsidRDefault="00867C5F" w:rsidP="003F20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7DDCFE5" w14:textId="77777777" w:rsidR="00C65020" w:rsidRPr="003D739C" w:rsidRDefault="00C65020" w:rsidP="003F2004">
            <w:pPr>
              <w:pStyle w:val="Akapitzlis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737D6A64" w14:textId="52667238" w:rsidR="00C65020" w:rsidRPr="003D739C" w:rsidRDefault="00C84D79" w:rsidP="001B363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  <w:p w14:paraId="2D67753E" w14:textId="77777777" w:rsidR="00830AFF" w:rsidRPr="003D739C" w:rsidRDefault="00830AFF" w:rsidP="001B363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Wyposażenie przedszkola w pomoce dydaktyczne, zabawki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5098930" w14:textId="77777777" w:rsidR="00830AFF" w:rsidRPr="003D739C" w:rsidRDefault="00830AFF" w:rsidP="001B363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Systematyczne wzbogacanie przedszkola w sprzęt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9E0E316" w14:textId="77777777" w:rsidR="00830AFF" w:rsidRPr="003D739C" w:rsidRDefault="00830AFF" w:rsidP="001B363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Dbanie o sale dydaktyczne i pielęgnowanie zieleni wokół przedszkola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3748528" w14:textId="5BF0988E" w:rsidR="00830AFF" w:rsidRPr="003D739C" w:rsidRDefault="00830AFF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Wzbogacanie bazy przedszkola o nowe kąciki do zabaw tematycznych</w:t>
            </w:r>
            <w:r w:rsidR="00CA4E91" w:rsidRPr="003D739C">
              <w:rPr>
                <w:rFonts w:asciiTheme="minorHAnsi" w:hAnsiTheme="minorHAnsi" w:cstheme="minorHAnsi"/>
                <w:color w:val="000000" w:themeColor="text1"/>
              </w:rPr>
              <w:t xml:space="preserve"> w kontekście realizacji doradztwa zawodowego w przedszkolu.</w:t>
            </w:r>
          </w:p>
          <w:p w14:paraId="782511EA" w14:textId="77777777" w:rsidR="005B109C" w:rsidRPr="003D739C" w:rsidRDefault="00830AFF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Wzbogacanie bazy przedszk</w:t>
            </w:r>
            <w:r w:rsidR="00BC192A" w:rsidRPr="003D739C">
              <w:rPr>
                <w:rFonts w:asciiTheme="minorHAnsi" w:hAnsiTheme="minorHAnsi" w:cstheme="minorHAnsi"/>
                <w:color w:val="000000" w:themeColor="text1"/>
              </w:rPr>
              <w:t>ola o pomoce do zabaw badawczych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12D3BAA" w14:textId="50FE6F10" w:rsidR="005B109C" w:rsidRPr="003D739C" w:rsidRDefault="005B109C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Ustalenie</w:t>
            </w:r>
            <w:r w:rsidR="00FA1F47" w:rsidRPr="003D739C">
              <w:rPr>
                <w:rFonts w:asciiTheme="minorHAnsi" w:hAnsiTheme="minorHAnsi" w:cstheme="minorHAnsi"/>
                <w:color w:val="000000" w:themeColor="text1"/>
              </w:rPr>
              <w:t>/zmodyfikowanie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przedszkolnego zesta</w:t>
            </w:r>
            <w:r w:rsidR="00177AA5" w:rsidRPr="003D739C">
              <w:rPr>
                <w:rFonts w:asciiTheme="minorHAnsi" w:hAnsiTheme="minorHAnsi" w:cstheme="minorHAnsi"/>
                <w:color w:val="000000" w:themeColor="text1"/>
              </w:rPr>
              <w:t>wu pr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ogramów na rok szkolny 202</w:t>
            </w:r>
            <w:r w:rsidR="00A63E0D" w:rsidRPr="003D739C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/202</w:t>
            </w:r>
            <w:r w:rsidR="00A63E0D" w:rsidRPr="003D739C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CA4E91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zaopin</w:t>
            </w:r>
            <w:r w:rsidR="0012048F" w:rsidRPr="003D739C">
              <w:rPr>
                <w:rFonts w:asciiTheme="minorHAnsi" w:hAnsiTheme="minorHAnsi" w:cstheme="minorHAnsi"/>
                <w:color w:val="000000" w:themeColor="text1"/>
              </w:rPr>
              <w:t>iowanie przez radę pedagogiczną.</w:t>
            </w:r>
          </w:p>
          <w:p w14:paraId="7F56B3C2" w14:textId="77777777" w:rsidR="005B109C" w:rsidRPr="003D739C" w:rsidRDefault="005B109C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Planowanie procesów wspomagania rozwoju i edukacji przez nauczycieli z wykorzystaniem przyjętych programów (plany miesięczne z uwzględnieniem potrzeb dzieci i nowej podstawy programowej)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C3B12DC" w14:textId="77777777" w:rsidR="005B109C" w:rsidRPr="003D739C" w:rsidRDefault="005B109C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Analiza problemów, trudności edukacyjnych oraz sukcesów dzieci, ustalenie wniosków i sposobu realizacji (arkusz obserwacji i diagnozy gotowości szkolnej)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A5D03AA" w14:textId="77777777" w:rsidR="00D3368A" w:rsidRPr="003D739C" w:rsidRDefault="00693130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Udział przedszkolaków w zajęciach </w:t>
            </w:r>
            <w:r w:rsidR="00D7175A" w:rsidRPr="003D739C">
              <w:rPr>
                <w:rFonts w:asciiTheme="minorHAnsi" w:hAnsiTheme="minorHAnsi" w:cstheme="minorHAnsi"/>
                <w:color w:val="000000" w:themeColor="text1"/>
              </w:rPr>
              <w:t xml:space="preserve">dodatkowych i indywidualnych oraz 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D739C">
              <w:rPr>
                <w:rFonts w:asciiTheme="minorHAnsi" w:hAnsiTheme="minorHAnsi" w:cstheme="minorHAnsi"/>
                <w:color w:val="000000" w:themeColor="text1"/>
              </w:rPr>
              <w:t>korekcyjno</w:t>
            </w:r>
            <w:proofErr w:type="spellEnd"/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kompensacyjnych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DFB8871" w14:textId="4D25F4FD" w:rsidR="004129E8" w:rsidRPr="003D739C" w:rsidRDefault="004129E8" w:rsidP="001B363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</w:rPr>
              <w:t>Prowadzenie zajęć integracyjnych z dziećmi przybyłymi z Ukrainy adekwatnie do zaistniałych potrzeb.</w:t>
            </w:r>
          </w:p>
        </w:tc>
        <w:tc>
          <w:tcPr>
            <w:tcW w:w="2268" w:type="dxa"/>
          </w:tcPr>
          <w:p w14:paraId="55AE298C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7CB92D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Dyrekcja</w:t>
            </w:r>
          </w:p>
          <w:p w14:paraId="6CD8BA9A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Pracownicy administracji</w:t>
            </w:r>
          </w:p>
          <w:p w14:paraId="517B9C2E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i obsługi</w:t>
            </w:r>
          </w:p>
          <w:p w14:paraId="0E2382D5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5ECAFF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9E5327" w14:textId="77777777" w:rsidR="00C65020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62E8FA0C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CD9A5E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50A7D33A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10490F" w14:textId="77777777" w:rsidR="00FA1F47" w:rsidRPr="003D739C" w:rsidRDefault="00FA1F4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CF9599" w14:textId="77777777" w:rsidR="000D32AF" w:rsidRPr="003D739C" w:rsidRDefault="000D32A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AADD8E" w14:textId="77777777" w:rsidR="005B109C" w:rsidRPr="003D739C" w:rsidRDefault="005B109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Nauczyciele przedszkola</w:t>
            </w:r>
          </w:p>
          <w:p w14:paraId="73027BA8" w14:textId="77777777" w:rsidR="005B109C" w:rsidRPr="003D739C" w:rsidRDefault="005B109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4ECB86" w14:textId="77777777" w:rsidR="005B109C" w:rsidRPr="003D739C" w:rsidRDefault="005B109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E2B850" w14:textId="77777777" w:rsidR="005B109C" w:rsidRPr="003D739C" w:rsidRDefault="005B109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18CDA06B" w14:textId="77777777" w:rsidR="005B109C" w:rsidRPr="003D739C" w:rsidRDefault="005B109C" w:rsidP="003E7BF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238FE7AA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B72079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65B93F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5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Systematycznie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w miarę  potrzeb</w:t>
            </w:r>
          </w:p>
          <w:p w14:paraId="27805FF5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EE0B15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2BC647" w14:textId="77777777" w:rsidR="00830AFF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623444" w14:textId="77777777" w:rsidR="00C65020" w:rsidRPr="003D739C" w:rsidRDefault="00830AF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Cały rok</w:t>
            </w:r>
          </w:p>
          <w:p w14:paraId="5D7BCE17" w14:textId="77777777" w:rsidR="00F603AB" w:rsidRPr="003D739C" w:rsidRDefault="00F603AB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3D9CE2" w14:textId="77777777" w:rsidR="008E4BBA" w:rsidRDefault="008E4BBA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9E3AAD" w14:textId="57159590" w:rsidR="00830AFF" w:rsidRDefault="0008631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RP</w:t>
            </w:r>
          </w:p>
          <w:p w14:paraId="59745ABE" w14:textId="1403A155" w:rsidR="00124413" w:rsidRPr="003D739C" w:rsidRDefault="00124413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3DE799" w14:textId="77777777" w:rsidR="00FA1F47" w:rsidRPr="003D739C" w:rsidRDefault="00FA1F4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9B232B" w14:textId="77777777" w:rsidR="00D3368A" w:rsidRPr="003D739C" w:rsidRDefault="00D3368A" w:rsidP="003E7BF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A11139" w14:textId="77777777" w:rsidR="005B109C" w:rsidRPr="003D739C" w:rsidRDefault="005B109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1E8110" w14:textId="77777777" w:rsidR="005B109C" w:rsidRPr="003D739C" w:rsidRDefault="005B109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Na bieżąco</w:t>
            </w:r>
          </w:p>
          <w:p w14:paraId="023A2FDB" w14:textId="77777777" w:rsidR="005B109C" w:rsidRPr="003D739C" w:rsidRDefault="005B109C" w:rsidP="003E7BF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8280DA" w14:textId="77777777" w:rsidR="005B109C" w:rsidRDefault="005B109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63A8F2" w14:textId="77777777" w:rsidR="00086310" w:rsidRDefault="0008631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B85637" w14:textId="77777777" w:rsidR="00086310" w:rsidRDefault="0008631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0C525B" w14:textId="77777777" w:rsidR="00086310" w:rsidRDefault="0008631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129653" w14:textId="77777777" w:rsidR="00086310" w:rsidRDefault="0008631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4A86BB" w14:textId="5598774D" w:rsidR="00086310" w:rsidRPr="003D739C" w:rsidRDefault="0008631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potrzeb</w:t>
            </w:r>
          </w:p>
        </w:tc>
        <w:tc>
          <w:tcPr>
            <w:tcW w:w="1163" w:type="dxa"/>
          </w:tcPr>
          <w:p w14:paraId="7F1F60D1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D21B30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C2E" w:rsidRPr="003D739C" w14:paraId="6FA7782D" w14:textId="77777777" w:rsidTr="003E7BF8">
        <w:tc>
          <w:tcPr>
            <w:tcW w:w="851" w:type="dxa"/>
          </w:tcPr>
          <w:p w14:paraId="108DB201" w14:textId="77777777" w:rsidR="00867C5F" w:rsidRPr="003D739C" w:rsidRDefault="00867C5F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F2783A" w14:textId="77777777" w:rsidR="00C65020" w:rsidRPr="003D739C" w:rsidRDefault="00C6502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2268" w:type="dxa"/>
          </w:tcPr>
          <w:p w14:paraId="3EFB14D3" w14:textId="77777777" w:rsidR="00C65020" w:rsidRPr="003D739C" w:rsidRDefault="00C65020" w:rsidP="00867C5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15AAEA1" w14:textId="77777777" w:rsidR="00867C5F" w:rsidRPr="003D739C" w:rsidRDefault="00867C5F" w:rsidP="00867C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Promocja przedszkola</w:t>
            </w:r>
          </w:p>
          <w:p w14:paraId="4EEA375F" w14:textId="77777777" w:rsidR="00C65020" w:rsidRPr="003D739C" w:rsidRDefault="00C6502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5B0C09" w14:textId="77777777" w:rsidR="00C65020" w:rsidRPr="003D739C" w:rsidRDefault="00C6502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51C3404D" w14:textId="169A22FA" w:rsidR="00693130" w:rsidRPr="003D739C" w:rsidRDefault="00693130" w:rsidP="00BB42F4">
            <w:pPr>
              <w:pStyle w:val="Akapitzlist"/>
              <w:numPr>
                <w:ilvl w:val="0"/>
                <w:numId w:val="47"/>
              </w:numPr>
              <w:ind w:left="457" w:hanging="45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Zamieszczanie ważnych wydarzeń z życia placówki na stronie internetowej Zespołu, na łamach gazetki przedszkolnej </w:t>
            </w:r>
            <w:r w:rsidR="00B80D0C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Koszałek”,</w:t>
            </w:r>
            <w:r w:rsidR="000D32AF" w:rsidRPr="003D739C">
              <w:rPr>
                <w:rFonts w:asciiTheme="minorHAnsi" w:hAnsiTheme="minorHAnsi" w:cstheme="minorHAnsi"/>
                <w:color w:val="000000" w:themeColor="text1"/>
              </w:rPr>
              <w:t xml:space="preserve"> na tablicy przedszkolnej </w:t>
            </w:r>
            <w:r w:rsidR="00B80D0C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0D32AF" w:rsidRPr="003D739C">
              <w:rPr>
                <w:rFonts w:asciiTheme="minorHAnsi" w:hAnsiTheme="minorHAnsi" w:cstheme="minorHAnsi"/>
                <w:color w:val="000000" w:themeColor="text1"/>
              </w:rPr>
              <w:t xml:space="preserve">Z życia przedszkola”,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 na stronie Urzędu Miasta Mława oraz w lokalnych mediach</w:t>
            </w:r>
            <w:r w:rsidR="000D32A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A86A3F6" w14:textId="77777777" w:rsidR="000D32AF" w:rsidRPr="003D739C" w:rsidRDefault="00D7175A" w:rsidP="001B3631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Udostępn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ienie materiałów informacyjnych.</w:t>
            </w:r>
          </w:p>
          <w:p w14:paraId="65388EF7" w14:textId="62950AEE" w:rsidR="00B63E61" w:rsidRPr="003D739C" w:rsidRDefault="00F262A1" w:rsidP="001B3631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Wydanie </w:t>
            </w:r>
            <w:r w:rsidR="00D7175A" w:rsidRPr="003D739C">
              <w:rPr>
                <w:rFonts w:asciiTheme="minorHAnsi" w:hAnsiTheme="minorHAnsi" w:cstheme="minorHAnsi"/>
                <w:color w:val="000000" w:themeColor="text1"/>
              </w:rPr>
              <w:t xml:space="preserve">gazetki </w:t>
            </w:r>
            <w:r w:rsidR="00B80D0C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D7175A" w:rsidRPr="003D739C">
              <w:rPr>
                <w:rFonts w:asciiTheme="minorHAnsi" w:hAnsiTheme="minorHAnsi" w:cstheme="minorHAnsi"/>
                <w:color w:val="000000" w:themeColor="text1"/>
              </w:rPr>
              <w:t>Koszałek</w:t>
            </w:r>
            <w:r w:rsidR="00B80D0C">
              <w:rPr>
                <w:rFonts w:asciiTheme="minorHAnsi" w:hAnsiTheme="minorHAnsi" w:cstheme="minorHAnsi"/>
                <w:color w:val="000000" w:themeColor="text1"/>
              </w:rPr>
              <w:t>”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545D91F" w14:textId="77777777" w:rsidR="00C205FA" w:rsidRPr="003D739C" w:rsidRDefault="00693130" w:rsidP="001B36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Poszukiwanie sponsorów i instytucji, które będą wspierać i promować działalność przedszkola</w:t>
            </w:r>
            <w:r w:rsidR="00E05687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47AE261" w14:textId="093C0386" w:rsidR="00E05687" w:rsidRPr="003D739C" w:rsidRDefault="00E05687" w:rsidP="001B363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Realizacja zadań programu – Przedszkole promujące zdrowie.</w:t>
            </w:r>
          </w:p>
        </w:tc>
        <w:tc>
          <w:tcPr>
            <w:tcW w:w="2268" w:type="dxa"/>
          </w:tcPr>
          <w:p w14:paraId="294B87DE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A82764" w14:textId="77777777" w:rsidR="00C65020" w:rsidRPr="003D739C" w:rsidRDefault="0069313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Nauczyciele przedszkola </w:t>
            </w:r>
            <w:r w:rsidR="00073865" w:rsidRPr="003D739C">
              <w:rPr>
                <w:rFonts w:asciiTheme="minorHAnsi" w:hAnsiTheme="minorHAnsi" w:cstheme="minorHAnsi"/>
                <w:color w:val="000000" w:themeColor="text1"/>
              </w:rPr>
              <w:t>Zespół ds. promocji</w:t>
            </w:r>
          </w:p>
          <w:p w14:paraId="3AFBF5B4" w14:textId="77777777" w:rsidR="007D5DF0" w:rsidRPr="003D739C" w:rsidRDefault="007D5DF0" w:rsidP="00B41B41">
            <w:pPr>
              <w:ind w:firstLine="7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0DD414" w14:textId="77777777" w:rsidR="007D5DF0" w:rsidRPr="003D739C" w:rsidRDefault="007D5DF0" w:rsidP="00B41B41">
            <w:pPr>
              <w:ind w:firstLine="7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8DED5E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D7EA6A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261869EC" w14:textId="77777777" w:rsidR="007D5DF0" w:rsidRPr="003D739C" w:rsidRDefault="007D5DF0" w:rsidP="006C533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11A446FF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446A51" w14:textId="77777777" w:rsidR="00C65020" w:rsidRPr="003D739C" w:rsidRDefault="0069313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69AFA2C7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04A814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B0BD70" w14:textId="77777777" w:rsidR="006C533E" w:rsidRPr="003D739C" w:rsidRDefault="006C533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1E561E" w14:textId="6BDA13F2" w:rsidR="007D5DF0" w:rsidRDefault="007D5DF0" w:rsidP="00B80D0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3C0E92" w14:textId="2307C0FF" w:rsidR="00B80D0C" w:rsidRDefault="00B80D0C" w:rsidP="00B80D0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83B4D3" w14:textId="3A61358F" w:rsidR="00B80D0C" w:rsidRPr="003D739C" w:rsidRDefault="00B80D0C" w:rsidP="00B80D0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planu</w:t>
            </w:r>
          </w:p>
          <w:p w14:paraId="67DA989C" w14:textId="77777777" w:rsidR="008D7197" w:rsidRPr="003D739C" w:rsidRDefault="008D7197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3D0DE0" w14:textId="77777777" w:rsidR="006E2402" w:rsidRPr="003D739C" w:rsidRDefault="006E2402" w:rsidP="008775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3" w:type="dxa"/>
          </w:tcPr>
          <w:p w14:paraId="094A4782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A606BE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5D698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C2E" w:rsidRPr="003D739C" w14:paraId="6AF140AF" w14:textId="77777777" w:rsidTr="003E7BF8">
        <w:tc>
          <w:tcPr>
            <w:tcW w:w="851" w:type="dxa"/>
          </w:tcPr>
          <w:p w14:paraId="06BA4ADD" w14:textId="0E371DC4" w:rsidR="008D2100" w:rsidRPr="003D739C" w:rsidRDefault="008D210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D6C525" w14:textId="77777777" w:rsidR="00C65020" w:rsidRPr="003D739C" w:rsidRDefault="00C6502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2268" w:type="dxa"/>
          </w:tcPr>
          <w:p w14:paraId="5155F382" w14:textId="77777777" w:rsidR="008D2100" w:rsidRPr="003D739C" w:rsidRDefault="008D2100" w:rsidP="005B10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96B9E9C" w14:textId="77777777" w:rsidR="00C65020" w:rsidRPr="003D739C" w:rsidRDefault="008D2100" w:rsidP="008D210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Współpraca z rodzicami i środowiskiem lokalnym</w:t>
            </w:r>
          </w:p>
          <w:p w14:paraId="60B0C573" w14:textId="77777777" w:rsidR="008D2100" w:rsidRPr="003D739C" w:rsidRDefault="008D2100" w:rsidP="008D210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668466E2" w14:textId="16EF8819" w:rsidR="002F59DA" w:rsidRPr="003D739C" w:rsidRDefault="002F59DA" w:rsidP="001B363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>Wspomaganie wychowawczej roli rodziny przez właściwą organizację i realizację zajęć edukacyjnych wychowanie do życia w rodzinie.</w:t>
            </w:r>
          </w:p>
          <w:p w14:paraId="555A36D3" w14:textId="77777777" w:rsidR="007D5DF0" w:rsidRPr="003D739C" w:rsidRDefault="00FF1C30" w:rsidP="001B363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Zapraszanie rodziców na imprezy</w:t>
            </w:r>
            <w:r w:rsidR="00177AA5" w:rsidRPr="003D739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7D5DF0" w:rsidRPr="003D739C">
              <w:rPr>
                <w:rFonts w:asciiTheme="minorHAnsi" w:hAnsiTheme="minorHAnsi" w:cstheme="minorHAnsi"/>
                <w:color w:val="000000" w:themeColor="text1"/>
              </w:rPr>
              <w:t>i uroczystości oraz konkursy przedszkolne.</w:t>
            </w:r>
          </w:p>
          <w:p w14:paraId="00F62A47" w14:textId="77777777" w:rsidR="007D5DF0" w:rsidRPr="003D739C" w:rsidRDefault="007D5DF0" w:rsidP="001B363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Aktywizowanie przedstawicieli z poszczególnych grup Rady Rodziców do przekazywania pozostałym rodzicom informacji o planowanych działaniach przedszkola i pozyskiwania od rodziców informacji o pracy przedszkola.</w:t>
            </w:r>
          </w:p>
          <w:p w14:paraId="3C466EF1" w14:textId="77777777" w:rsidR="007D5DF0" w:rsidRPr="003D739C" w:rsidRDefault="007D5DF0" w:rsidP="001B363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Rodzice uczestnikami i obserwatorami zajęć dydaktycznych w grupach.</w:t>
            </w:r>
          </w:p>
          <w:p w14:paraId="751ADD34" w14:textId="77777777" w:rsidR="007D5DF0" w:rsidRPr="003D739C" w:rsidRDefault="007D5DF0" w:rsidP="001B363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Organizowanie Dni Otwartych w przedszkolu zgodnie z harmonogramem.</w:t>
            </w:r>
          </w:p>
          <w:p w14:paraId="640F6B48" w14:textId="5734D69F" w:rsidR="00E9372F" w:rsidRPr="003D739C" w:rsidRDefault="00E9372F" w:rsidP="001B363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Wprowadzenie i realizacja godzin dostępności nauczyciela - dla dzieci i rodziców.</w:t>
            </w:r>
          </w:p>
          <w:p w14:paraId="22A502F0" w14:textId="25EBD9CE" w:rsidR="007D5DF0" w:rsidRPr="003D739C" w:rsidRDefault="007D5DF0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Współpraca z instytucjami i organizacjami działającymi w środowisku (MDK, Policja, Straż Pożarna, MOPS, Stowarzys</w:t>
            </w:r>
            <w:r w:rsidR="000D32AF" w:rsidRPr="003D739C">
              <w:rPr>
                <w:rFonts w:asciiTheme="minorHAnsi" w:hAnsiTheme="minorHAnsi" w:cstheme="minorHAnsi"/>
                <w:color w:val="000000" w:themeColor="text1"/>
              </w:rPr>
              <w:t>zenie Przyjaciół SP1, muzeum</w:t>
            </w:r>
            <w:r w:rsidR="00E9372F" w:rsidRPr="003D739C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177AA5" w:rsidRPr="003D739C">
              <w:rPr>
                <w:rFonts w:asciiTheme="minorHAnsi" w:hAnsiTheme="minorHAnsi" w:cstheme="minorHAnsi"/>
                <w:color w:val="000000" w:themeColor="text1"/>
              </w:rPr>
              <w:t xml:space="preserve">  organizowanie spotkań w oparciu o elementy doradztwa zawodowego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5B958A4" w14:textId="12CC087A" w:rsidR="00C205FA" w:rsidRPr="003D739C" w:rsidRDefault="006C533E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Organizowanie konkursów </w:t>
            </w:r>
            <w:proofErr w:type="spellStart"/>
            <w:r w:rsidRPr="003D739C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073865" w:rsidRPr="003D739C">
              <w:rPr>
                <w:rFonts w:asciiTheme="minorHAnsi" w:hAnsiTheme="minorHAnsi" w:cstheme="minorHAnsi"/>
                <w:color w:val="000000" w:themeColor="text1"/>
              </w:rPr>
              <w:t>ię</w:t>
            </w:r>
            <w:r w:rsidR="007D5DF0" w:rsidRPr="003D739C">
              <w:rPr>
                <w:rFonts w:asciiTheme="minorHAnsi" w:hAnsiTheme="minorHAnsi" w:cstheme="minorHAnsi"/>
                <w:color w:val="000000" w:themeColor="text1"/>
              </w:rPr>
              <w:t>dzyprzedszkolnych</w:t>
            </w:r>
            <w:proofErr w:type="spellEnd"/>
            <w:r w:rsidR="007D5DF0" w:rsidRPr="003D739C">
              <w:rPr>
                <w:rFonts w:asciiTheme="minorHAnsi" w:hAnsiTheme="minorHAnsi" w:cstheme="minorHAnsi"/>
                <w:color w:val="000000" w:themeColor="text1"/>
              </w:rPr>
              <w:t>, imprez na rzecz środowiska lokalnego i rodzinnego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A38127F" w14:textId="77777777" w:rsidR="007D5DF0" w:rsidRPr="003D739C" w:rsidRDefault="007D5DF0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Współpraca z Radą Rodziców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42A756B" w14:textId="77777777" w:rsidR="000D32AF" w:rsidRPr="003D739C" w:rsidRDefault="007D5DF0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Udział w różnorodnych akcjach charytatywnych o zasięgu lokalnym i ogólnopolskim</w:t>
            </w:r>
            <w:r w:rsidR="00174864" w:rsidRPr="003D739C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3BE75733" w14:textId="65B7DFF7" w:rsidR="009A0CA9" w:rsidRPr="003D739C" w:rsidRDefault="000741C5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Współpraca z rodzicami w zakresie przesyłania informacji drogą</w:t>
            </w:r>
            <w:r w:rsidR="002E0384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205FA" w:rsidRPr="003D739C">
              <w:rPr>
                <w:rFonts w:asciiTheme="minorHAnsi" w:hAnsiTheme="minorHAnsi" w:cstheme="minorHAnsi"/>
                <w:color w:val="000000" w:themeColor="text1"/>
              </w:rPr>
              <w:t>elektroniczną.</w:t>
            </w:r>
          </w:p>
          <w:p w14:paraId="7A7362AB" w14:textId="5215EF7E" w:rsidR="00A02FBB" w:rsidRPr="003D739C" w:rsidRDefault="001B3631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Obchody Dnia M</w:t>
            </w:r>
            <w:r w:rsidR="00A02FBB" w:rsidRPr="003D739C">
              <w:rPr>
                <w:rFonts w:asciiTheme="minorHAnsi" w:hAnsiTheme="minorHAnsi" w:cstheme="minorHAnsi"/>
              </w:rPr>
              <w:t>amy i Taty.</w:t>
            </w:r>
          </w:p>
          <w:p w14:paraId="5A180270" w14:textId="0F6A9106" w:rsidR="00C205FA" w:rsidRPr="003C7449" w:rsidRDefault="00C205FA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Wspieranie Rodziców poprzez rozmowy indywidualne, pedagogizacje, kontakt z</w:t>
            </w:r>
            <w:r w:rsidR="00F4374B">
              <w:rPr>
                <w:rFonts w:asciiTheme="minorHAnsi" w:hAnsiTheme="minorHAnsi" w:cstheme="minorHAnsi"/>
              </w:rPr>
              <w:t xml:space="preserve">e specjalistami, kierowanie </w:t>
            </w:r>
            <w:r w:rsidR="00F4374B" w:rsidRPr="003C7449">
              <w:rPr>
                <w:rFonts w:asciiTheme="minorHAnsi" w:hAnsiTheme="minorHAnsi" w:cstheme="minorHAnsi"/>
              </w:rPr>
              <w:t>do poradni</w:t>
            </w:r>
            <w:r w:rsidR="00F4374B" w:rsidRPr="003C7449">
              <w:rPr>
                <w:rFonts w:asciiTheme="minorHAnsi" w:hAnsiTheme="minorHAnsi" w:cstheme="minorHAnsi"/>
              </w:rPr>
              <w:br/>
              <w:t xml:space="preserve"> p-p</w:t>
            </w:r>
            <w:r w:rsidRPr="003C7449">
              <w:rPr>
                <w:rFonts w:asciiTheme="minorHAnsi" w:hAnsiTheme="minorHAnsi" w:cstheme="minorHAnsi"/>
              </w:rPr>
              <w:t>.</w:t>
            </w:r>
          </w:p>
          <w:p w14:paraId="35090463" w14:textId="58C09009" w:rsidR="009A0CA9" w:rsidRPr="003D739C" w:rsidRDefault="00E9372F" w:rsidP="004506E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C7449">
              <w:rPr>
                <w:rFonts w:asciiTheme="minorHAnsi" w:hAnsiTheme="minorHAnsi" w:cstheme="minorHAnsi"/>
              </w:rPr>
              <w:t>Podjęcie współpracy i integracja rodziców dzieci z Ukrainy</w:t>
            </w:r>
            <w:r w:rsidRPr="003C7449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2268" w:type="dxa"/>
          </w:tcPr>
          <w:p w14:paraId="35FA2108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D20C4B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Dyrekcja</w:t>
            </w:r>
          </w:p>
          <w:p w14:paraId="302E71AA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00CB4720" w14:textId="77777777" w:rsidR="00C6502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Rada Rodziców</w:t>
            </w:r>
          </w:p>
          <w:p w14:paraId="11744B3A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874DA" w14:textId="77777777" w:rsidR="00C65020" w:rsidRPr="003D739C" w:rsidRDefault="00C65020" w:rsidP="00414B5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441BD7" w14:textId="77777777" w:rsidR="007D5DF0" w:rsidRPr="003D739C" w:rsidRDefault="007D5DF0" w:rsidP="006F1A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ECDC01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C0D51F" w14:textId="77777777" w:rsidR="007D5DF0" w:rsidRPr="003D739C" w:rsidRDefault="007D5DF0" w:rsidP="00253A4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BD0066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Dyrekcja</w:t>
            </w:r>
          </w:p>
          <w:p w14:paraId="27C4FF61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4B85FA2A" w14:textId="77777777" w:rsidR="00174864" w:rsidRPr="003D739C" w:rsidRDefault="0017486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DB0A80" w14:textId="55E315B8" w:rsidR="00174864" w:rsidRDefault="0017486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C50CA3" w14:textId="3982860F" w:rsidR="00CA6109" w:rsidRDefault="00CA610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5DB3CE" w14:textId="77777777" w:rsidR="00CA6109" w:rsidRPr="003D739C" w:rsidRDefault="00CA6109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529B7A" w14:textId="77777777" w:rsidR="00174864" w:rsidRPr="003D739C" w:rsidRDefault="00174864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236791" w14:textId="77777777" w:rsidR="00174864" w:rsidRPr="003D739C" w:rsidRDefault="00174864" w:rsidP="002E038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6D49141E" w14:textId="77777777" w:rsidR="006C533E" w:rsidRPr="003D739C" w:rsidRDefault="006C533E" w:rsidP="002E038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Dyrektor</w:t>
            </w:r>
          </w:p>
          <w:p w14:paraId="2795B910" w14:textId="77777777" w:rsidR="006C533E" w:rsidRPr="003D739C" w:rsidRDefault="006C533E" w:rsidP="002E038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Wolontariat</w:t>
            </w:r>
          </w:p>
          <w:p w14:paraId="35E95F86" w14:textId="28C7D52E" w:rsidR="006C533E" w:rsidRDefault="006C533E" w:rsidP="002E038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4A1C68" w14:textId="77777777" w:rsidR="00CA6109" w:rsidRPr="003D739C" w:rsidRDefault="00CA6109" w:rsidP="002E038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0260CF" w14:textId="77777777" w:rsidR="006C533E" w:rsidRPr="003D739C" w:rsidRDefault="006C533E" w:rsidP="002E038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</w:tc>
        <w:tc>
          <w:tcPr>
            <w:tcW w:w="1559" w:type="dxa"/>
          </w:tcPr>
          <w:p w14:paraId="5748C9D4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73A1AF" w14:textId="77777777" w:rsidR="00C6502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2803E3FF" w14:textId="77777777" w:rsidR="00C65020" w:rsidRPr="003D739C" w:rsidRDefault="00C65020" w:rsidP="006F1A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4E7100" w14:textId="28F31EE4" w:rsidR="00C65020" w:rsidRPr="003D739C" w:rsidRDefault="00B80D0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planu</w:t>
            </w:r>
          </w:p>
          <w:p w14:paraId="3451CBCA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03E677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B69C9B" w14:textId="77777777" w:rsidR="007D5DF0" w:rsidRPr="003D739C" w:rsidRDefault="007D5DF0" w:rsidP="003E7BF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A29104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D14B7D" w14:textId="6F74E5C7" w:rsidR="007D5DF0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9FEED0" w14:textId="7C999493" w:rsidR="00414B56" w:rsidRDefault="00414B5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E5C4B6" w14:textId="77777777" w:rsidR="00414B56" w:rsidRPr="003D739C" w:rsidRDefault="00414B5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499CCD" w14:textId="77777777" w:rsidR="00073865" w:rsidRPr="006F1AC6" w:rsidRDefault="00073865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Według </w:t>
            </w:r>
            <w:r w:rsidRPr="006F1A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harmonogramu</w:t>
            </w:r>
          </w:p>
          <w:p w14:paraId="5F114C9F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B55C2F" w14:textId="77777777" w:rsidR="007D5DF0" w:rsidRPr="003D739C" w:rsidRDefault="007D5DF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A934A9" w14:textId="77777777" w:rsidR="00073865" w:rsidRPr="003D739C" w:rsidRDefault="00073865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5632BB" w14:textId="4BB856F4" w:rsidR="006C533E" w:rsidRDefault="006C533E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ECAA80" w14:textId="0755E4DE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39CF93" w14:textId="15DCF35A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7078F8" w14:textId="6DDDA18D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8B87CB" w14:textId="05E57468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AF5E58" w14:textId="38C34863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BCBF74" w14:textId="0209958B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BAA527" w14:textId="475E90BA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E30BF6" w14:textId="4E4E8E6B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BA8599" w14:textId="2CA4198C" w:rsidR="00414B56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74D6F8" w14:textId="77777777" w:rsidR="00414B56" w:rsidRPr="003D739C" w:rsidRDefault="00414B56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E4F9A9" w14:textId="77777777" w:rsidR="006C533E" w:rsidRPr="003D739C" w:rsidRDefault="006C533E" w:rsidP="001748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4ABE68" w14:textId="77777777" w:rsidR="006C533E" w:rsidRPr="003D739C" w:rsidRDefault="006C533E" w:rsidP="006C533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 miarę potrzeb</w:t>
            </w:r>
          </w:p>
        </w:tc>
        <w:tc>
          <w:tcPr>
            <w:tcW w:w="1163" w:type="dxa"/>
          </w:tcPr>
          <w:p w14:paraId="557778D7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63C0D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EB1304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45386D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927B5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93DA2F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25FB7E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2DD004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91E89F" w14:textId="77777777" w:rsidR="008D2100" w:rsidRPr="003D739C" w:rsidRDefault="008D210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95D3F6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C2E" w:rsidRPr="003D739C" w14:paraId="6B4ED443" w14:textId="77777777" w:rsidTr="003E7BF8">
        <w:tc>
          <w:tcPr>
            <w:tcW w:w="851" w:type="dxa"/>
          </w:tcPr>
          <w:p w14:paraId="444B5BE1" w14:textId="66225841" w:rsidR="008D2100" w:rsidRPr="003D739C" w:rsidRDefault="008D210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10AC92" w14:textId="77777777" w:rsidR="00C65020" w:rsidRPr="003D739C" w:rsidRDefault="00C6502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2268" w:type="dxa"/>
          </w:tcPr>
          <w:p w14:paraId="0CB90AC0" w14:textId="77777777" w:rsidR="008D2100" w:rsidRPr="003D739C" w:rsidRDefault="008D2100" w:rsidP="005B10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1DE1396" w14:textId="77777777" w:rsidR="00C65020" w:rsidRPr="003D739C" w:rsidRDefault="008D2100" w:rsidP="008D210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Propagowanie bezpiecznych </w:t>
            </w:r>
            <w:proofErr w:type="spellStart"/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>zachowań</w:t>
            </w:r>
            <w:proofErr w:type="spellEnd"/>
            <w:r w:rsidRPr="003D739C">
              <w:rPr>
                <w:rFonts w:asciiTheme="minorHAnsi" w:hAnsiTheme="minorHAnsi" w:cstheme="minorHAnsi"/>
                <w:b/>
                <w:color w:val="000000" w:themeColor="text1"/>
              </w:rPr>
              <w:t xml:space="preserve"> wśród przedszkolaków</w:t>
            </w:r>
          </w:p>
          <w:p w14:paraId="2FA21EEF" w14:textId="77777777" w:rsidR="008D2100" w:rsidRPr="003D739C" w:rsidRDefault="008D2100" w:rsidP="008D210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898E90" w14:textId="77777777" w:rsidR="00C65020" w:rsidRPr="003D739C" w:rsidRDefault="00C65020" w:rsidP="005B109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88" w:type="dxa"/>
          </w:tcPr>
          <w:p w14:paraId="03C70F91" w14:textId="77777777" w:rsidR="00177AA5" w:rsidRPr="003D739C" w:rsidRDefault="00B74947" w:rsidP="001B3631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Zawarcie kontraktów grupowych „Kodeks Przedszkolaka” – przygotowanie formy graficznej w salach. Uwzględnienie treści dotyczących: norm zachowania i postępowania w grupie, zasad bezpiecznego korzystania z zabawek i wyposażenia przedszkola,</w:t>
            </w:r>
            <w:r w:rsidR="00BC192A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zasad bezpiecznego korzystania ze sprzętu ogrodowego, zasad korzystania z urządzeń sanitarnych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FF31D52" w14:textId="7CAF05FF" w:rsidR="00134BF4" w:rsidRPr="003D739C" w:rsidRDefault="00B74947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Uświadomienia niebezpieczeństw związanych z oddalaniem się od opiekunów i wspólne ustalenie kryteriów doboru miejsc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bezpiecznych do zabaw:</w:t>
            </w:r>
            <w:r w:rsidR="00C205FA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oglądanie plansz, dostrzeganie związków</w:t>
            </w:r>
            <w:r w:rsidR="003E7BF8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przyczynowo — skutkowych na podstawie historyjek obrazkowych, rozwiązywanie rebusów i zagadek</w:t>
            </w:r>
            <w:r w:rsidR="000D32A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ACEFDC2" w14:textId="01E9D0C0" w:rsidR="009C2836" w:rsidRPr="003D739C" w:rsidRDefault="009C2836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t>Ochrona i wzmacnianie zdrowia psychicznego dzieci i młodzieży.</w:t>
            </w:r>
          </w:p>
          <w:p w14:paraId="1CB898D0" w14:textId="4A9829E2" w:rsidR="000D32AF" w:rsidRPr="003D739C" w:rsidRDefault="000D32AF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</w:rPr>
              <w:t xml:space="preserve">Realizacja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programu „</w:t>
            </w:r>
            <w:r w:rsidR="00E9372F" w:rsidRPr="003D739C">
              <w:rPr>
                <w:rFonts w:asciiTheme="minorHAnsi" w:hAnsiTheme="minorHAnsi" w:cstheme="minorHAnsi"/>
                <w:color w:val="000000" w:themeColor="text1"/>
              </w:rPr>
              <w:t>Dbam o swoje zdrowie i b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ezpieczeństwo” oraz autorskiego programu „Radosny przedszkolak”</w:t>
            </w:r>
            <w:r w:rsidR="00886050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0CB205D" w14:textId="0CEC77B8" w:rsidR="00134BF4" w:rsidRPr="003D739C" w:rsidRDefault="00B74947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Czuwanie nad bezpieczeństwem w budynku i w ogrodzie - wspólnie z dziećmi kontrolowanie zabawek i sprzętu pod kątem bezpiecznej zabawy</w:t>
            </w:r>
            <w:r w:rsidR="00886050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BA58C34" w14:textId="77777777" w:rsidR="00134BF4" w:rsidRPr="003D739C" w:rsidRDefault="00B74947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Organizowanie wycieczek i spacerów - zwrócenie uwagi dzieci na bezpieczne zachowania podczas wycieczek, spacerów.</w:t>
            </w:r>
          </w:p>
          <w:p w14:paraId="59008539" w14:textId="77777777" w:rsidR="00134BF4" w:rsidRPr="003D739C" w:rsidRDefault="00B74947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Poznanie przez dzieci zagrożeń p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>łynących ze strony innych ludzi. U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świadomienie dzieciom potrzeby zachowania ostrożności wobec nieznajomych w różnych miejscach i sytuacjach (praca z tekstem, historyjka obrazkową, filmem edukacyjnym),</w:t>
            </w:r>
            <w:r w:rsidR="00134BF4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organizowanie zajęć i zabaw uczących dzieci gdzie i jak szukać pomocy.</w:t>
            </w:r>
          </w:p>
          <w:p w14:paraId="0E992483" w14:textId="277D33C6" w:rsidR="00134BF4" w:rsidRPr="003D739C" w:rsidRDefault="00B74947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Dostarczenie możliwości obserwowania zwierząt w bezpiecznym otoczeniu oraz nabywanie nowych</w:t>
            </w:r>
            <w:r w:rsidR="004E385F" w:rsidRPr="003D739C">
              <w:rPr>
                <w:rFonts w:asciiTheme="minorHAnsi" w:hAnsiTheme="minorHAnsi" w:cstheme="minorHAnsi"/>
                <w:color w:val="000000" w:themeColor="text1"/>
              </w:rPr>
              <w:t xml:space="preserve">  wiadomości.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 xml:space="preserve">  U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świadomienie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 xml:space="preserve"> dzieciom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, w jakich 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 xml:space="preserve">  s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ytuacjach zwierzęta mogą być groźne 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(wystraszone, chore, bezpańs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>kie).</w:t>
            </w:r>
            <w:r w:rsidR="003E7BF8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skazanie bezpiecznych postaw (postawy 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obronne),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 xml:space="preserve">  z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organizowanie np. spotkania z  </w:t>
            </w:r>
            <w:r w:rsidR="006C533E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lekarzem </w:t>
            </w:r>
            <w:r w:rsidR="0074187B" w:rsidRPr="003D739C">
              <w:rPr>
                <w:rFonts w:asciiTheme="minorHAnsi" w:hAnsiTheme="minorHAnsi" w:cstheme="minorHAnsi"/>
                <w:color w:val="000000" w:themeColor="text1"/>
              </w:rPr>
              <w:t xml:space="preserve">  weterynarzem.</w:t>
            </w:r>
          </w:p>
          <w:p w14:paraId="241A750E" w14:textId="1844C7E4" w:rsidR="00134BF4" w:rsidRPr="003D739C" w:rsidRDefault="00B74947" w:rsidP="001B363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Wdrażanie do kulturalnego i bezpiecznego uczestnictwa w ruchu drogowym:</w:t>
            </w:r>
            <w:r w:rsidR="00134BF4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wycieczka na skrzyżowanie, obserwacja ruchu ulicznego - praktyczna nauka przechodzenia przez jezdnię w miejscach dozwolonych</w:t>
            </w:r>
            <w:r w:rsidR="00134BF4" w:rsidRPr="003D739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spotkanie z policjantem lub strażnikiem miejski</w:t>
            </w:r>
            <w:r w:rsidR="00134BF4" w:rsidRPr="003D739C">
              <w:rPr>
                <w:rFonts w:asciiTheme="minorHAnsi" w:hAnsiTheme="minorHAnsi" w:cstheme="minorHAnsi"/>
                <w:color w:val="000000" w:themeColor="text1"/>
              </w:rPr>
              <w:t xml:space="preserve">m,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omawianie historyjek obrazkowych, plansz i filmów edukacyjnych,</w:t>
            </w:r>
            <w:r w:rsidR="00134BF4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6096E28" w14:textId="77777777" w:rsidR="008D7197" w:rsidRPr="003D739C" w:rsidRDefault="008D7197" w:rsidP="001B3631">
            <w:pPr>
              <w:pStyle w:val="menfon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 xml:space="preserve">Rozwijanie kompetencji cyfrowych przedszkolaków </w:t>
            </w:r>
            <w:r w:rsidR="004E385F" w:rsidRPr="003D739C">
              <w:rPr>
                <w:rFonts w:asciiTheme="minorHAnsi" w:hAnsiTheme="minorHAnsi" w:cstheme="minorHAnsi"/>
                <w:color w:val="000000" w:themeColor="text1"/>
              </w:rPr>
              <w:t>i nauczycieli. W</w:t>
            </w:r>
            <w:r w:rsidR="00025287" w:rsidRPr="003D739C">
              <w:rPr>
                <w:rFonts w:asciiTheme="minorHAnsi" w:hAnsiTheme="minorHAnsi" w:cstheme="minorHAnsi"/>
                <w:color w:val="000000" w:themeColor="text1"/>
              </w:rPr>
              <w:t xml:space="preserve">ykorzystanie </w:t>
            </w:r>
            <w:r w:rsidR="004E385F" w:rsidRPr="003D739C">
              <w:rPr>
                <w:rFonts w:asciiTheme="minorHAnsi" w:hAnsiTheme="minorHAnsi" w:cstheme="minorHAnsi"/>
                <w:color w:val="000000" w:themeColor="text1"/>
              </w:rPr>
              <w:t xml:space="preserve">podczas zajęć </w:t>
            </w:r>
            <w:r w:rsidR="00025287" w:rsidRPr="003D739C">
              <w:rPr>
                <w:rFonts w:asciiTheme="minorHAnsi" w:hAnsiTheme="minorHAnsi" w:cstheme="minorHAnsi"/>
                <w:color w:val="000000" w:themeColor="text1"/>
              </w:rPr>
              <w:t>technologii cyfrowych</w:t>
            </w:r>
            <w:r w:rsidR="004E385F" w:rsidRPr="003D739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6105F75" w14:textId="69B071B8" w:rsidR="009C2836" w:rsidRPr="003D739C" w:rsidRDefault="009C2836" w:rsidP="001B3631">
            <w:pPr>
              <w:pStyle w:val="menfon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3D739C">
              <w:rPr>
                <w:rFonts w:asciiTheme="minorHAnsi" w:hAnsiTheme="minorHAnsi" w:cstheme="minorHAnsi"/>
                <w:u w:val="single"/>
              </w:rPr>
              <w:lastRenderedPageBreak/>
              <w:t>Wsparcie edukacji informatycznej i medialnej, w szczególności kształtowanie krytycznego podejścia do treści publikowanych w Internecie i mediach społecznościowych.</w:t>
            </w:r>
          </w:p>
          <w:p w14:paraId="52D3C6BA" w14:textId="48B8FC37" w:rsidR="00DC71AB" w:rsidRPr="003D739C" w:rsidRDefault="008D7197" w:rsidP="001B3631">
            <w:pPr>
              <w:pStyle w:val="menfon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Bezpieczne i odpowiedzialne korzystanie z zasobów dostęp</w:t>
            </w:r>
            <w:r w:rsidR="004E385F" w:rsidRPr="003D739C">
              <w:rPr>
                <w:rFonts w:asciiTheme="minorHAnsi" w:hAnsiTheme="minorHAnsi" w:cstheme="minorHAnsi"/>
              </w:rPr>
              <w:t>nych w sieci. R</w:t>
            </w:r>
            <w:r w:rsidR="00025287" w:rsidRPr="003D739C">
              <w:rPr>
                <w:rFonts w:asciiTheme="minorHAnsi" w:hAnsiTheme="minorHAnsi" w:cstheme="minorHAnsi"/>
              </w:rPr>
              <w:t>ea</w:t>
            </w:r>
            <w:r w:rsidR="000E296E" w:rsidRPr="003D739C">
              <w:rPr>
                <w:rFonts w:asciiTheme="minorHAnsi" w:hAnsiTheme="minorHAnsi" w:cstheme="minorHAnsi"/>
              </w:rPr>
              <w:t>lizacja innowacji</w:t>
            </w:r>
            <w:r w:rsidR="004E385F" w:rsidRPr="003D739C">
              <w:rPr>
                <w:rFonts w:asciiTheme="minorHAnsi" w:hAnsiTheme="minorHAnsi" w:cstheme="minorHAnsi"/>
              </w:rPr>
              <w:t xml:space="preserve"> ,,</w:t>
            </w:r>
            <w:r w:rsidR="00D20C2E" w:rsidRPr="003D739C">
              <w:rPr>
                <w:rFonts w:asciiTheme="minorHAnsi" w:hAnsiTheme="minorHAnsi" w:cstheme="minorHAnsi"/>
              </w:rPr>
              <w:t>Przedszkolaki kodują</w:t>
            </w:r>
            <w:r w:rsidR="000E296E" w:rsidRPr="003D739C">
              <w:rPr>
                <w:rFonts w:asciiTheme="minorHAnsi" w:hAnsiTheme="minorHAnsi" w:cstheme="minorHAnsi"/>
              </w:rPr>
              <w:t>”.</w:t>
            </w:r>
            <w:r w:rsidR="00CA4E91" w:rsidRPr="003D739C">
              <w:rPr>
                <w:rFonts w:asciiTheme="minorHAnsi" w:hAnsiTheme="minorHAnsi" w:cstheme="minorHAnsi"/>
              </w:rPr>
              <w:t xml:space="preserve"> </w:t>
            </w:r>
          </w:p>
          <w:p w14:paraId="217BB161" w14:textId="4A07DEA0" w:rsidR="005F5F5C" w:rsidRPr="006F5A9E" w:rsidRDefault="00886050" w:rsidP="006F5A9E">
            <w:pPr>
              <w:pStyle w:val="menfon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3D739C">
              <w:rPr>
                <w:rFonts w:asciiTheme="minorHAnsi" w:hAnsiTheme="minorHAnsi" w:cstheme="minorHAnsi"/>
              </w:rPr>
              <w:t>Przeprowadzenie zajęć na temat bezpieczeństwa w sieci.</w:t>
            </w:r>
          </w:p>
        </w:tc>
        <w:tc>
          <w:tcPr>
            <w:tcW w:w="2268" w:type="dxa"/>
          </w:tcPr>
          <w:p w14:paraId="58524575" w14:textId="233D1783" w:rsidR="006C533E" w:rsidRPr="003D739C" w:rsidRDefault="00B74947" w:rsidP="00532EB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lastRenderedPageBreak/>
              <w:t>Nauczyciele przedszkola</w:t>
            </w:r>
          </w:p>
          <w:p w14:paraId="673F7836" w14:textId="77777777" w:rsidR="006C533E" w:rsidRPr="003D739C" w:rsidRDefault="006C533E" w:rsidP="007418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B3AC0F" w14:textId="79BBCB1D" w:rsidR="00E365F6" w:rsidRPr="003D739C" w:rsidRDefault="004E385F" w:rsidP="00532EB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Nauczyciele przedszkola</w:t>
            </w:r>
          </w:p>
          <w:p w14:paraId="76A7B80E" w14:textId="77777777" w:rsidR="00945C0C" w:rsidRPr="003D739C" w:rsidRDefault="00945C0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26413D" w14:textId="432ED4D5" w:rsidR="00DC71AB" w:rsidRPr="003D739C" w:rsidRDefault="006C533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Grupy dzieci 3</w:t>
            </w:r>
            <w:r w:rsidR="008D7197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C71AB" w:rsidRPr="003D739C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8D7197" w:rsidRPr="003D739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739C">
              <w:rPr>
                <w:rFonts w:asciiTheme="minorHAnsi" w:hAnsiTheme="minorHAnsi" w:cstheme="minorHAnsi"/>
                <w:color w:val="000000" w:themeColor="text1"/>
              </w:rPr>
              <w:t>6 letnich</w:t>
            </w:r>
          </w:p>
          <w:p w14:paraId="7DA1B465" w14:textId="77777777" w:rsidR="00886050" w:rsidRPr="003D739C" w:rsidRDefault="0088605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9294D5" w14:textId="77777777" w:rsidR="00886050" w:rsidRPr="003D739C" w:rsidRDefault="0088605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6478E1" w14:textId="1F2E149E" w:rsidR="00886050" w:rsidRPr="003D739C" w:rsidRDefault="0088605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D9C70B" w14:textId="1CC764B2" w:rsidR="00E365F6" w:rsidRDefault="00E365F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6ECBF8" w14:textId="3D93B1A0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121A5E" w14:textId="5F8A80C8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7B636D" w14:textId="1BA24695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7A90E1" w14:textId="6814DDE7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91E2C7" w14:textId="0EB5A970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31E98E" w14:textId="17D9CB73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5EAC9B" w14:textId="60108821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434150" w14:textId="302D8669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8A36CB" w14:textId="1A6502FC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302CFA" w14:textId="433A4BD6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7C227E" w14:textId="6B43F5C4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3850AC" w14:textId="707BA2AF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1D095C" w14:textId="3EFCFCF1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808052" w14:textId="7EC78A4C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1194DF" w14:textId="6589143D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DA5135" w14:textId="106A516C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C256AD" w14:textId="0F841EC4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9CF89A" w14:textId="52FA1D03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37D999" w14:textId="59A3B6CB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A87F61" w14:textId="732BB32E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85F128" w14:textId="238178B4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005DE5" w14:textId="5E1EDF20" w:rsidR="00AA3EF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62ACA9" w14:textId="77777777" w:rsidR="00AA3EFC" w:rsidRPr="003D739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FCFEE5" w14:textId="77777777" w:rsidR="00E365F6" w:rsidRPr="003D739C" w:rsidRDefault="00E365F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7921BF" w14:textId="014DDB04" w:rsidR="00886050" w:rsidRPr="003D739C" w:rsidRDefault="006F5A9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5-</w:t>
            </w:r>
            <w:r w:rsidR="00886050" w:rsidRPr="003D739C">
              <w:rPr>
                <w:rFonts w:asciiTheme="minorHAnsi" w:hAnsiTheme="minorHAnsi" w:cstheme="minorHAnsi"/>
                <w:color w:val="000000" w:themeColor="text1"/>
              </w:rPr>
              <w:t>6 - latki</w:t>
            </w:r>
          </w:p>
        </w:tc>
        <w:tc>
          <w:tcPr>
            <w:tcW w:w="1559" w:type="dxa"/>
          </w:tcPr>
          <w:p w14:paraId="4F1092B3" w14:textId="77777777" w:rsidR="00C65020" w:rsidRPr="003D739C" w:rsidRDefault="00C6502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D8AFAC" w14:textId="77777777" w:rsidR="00C65020" w:rsidRPr="003D739C" w:rsidRDefault="00134BF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Wrzesień</w:t>
            </w:r>
          </w:p>
          <w:p w14:paraId="18D840BD" w14:textId="77777777" w:rsidR="00134BF4" w:rsidRPr="003D739C" w:rsidRDefault="00134BF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2214F8" w14:textId="77777777" w:rsidR="00F603AB" w:rsidRPr="003D739C" w:rsidRDefault="00F603AB" w:rsidP="00532E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8B40E5" w14:textId="77777777" w:rsidR="00B41B41" w:rsidRPr="003D739C" w:rsidRDefault="00B41B4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4539A8" w14:textId="77777777" w:rsidR="00177AA5" w:rsidRPr="003D739C" w:rsidRDefault="00177AA5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C198CD" w14:textId="77777777" w:rsidR="00134BF4" w:rsidRPr="003D739C" w:rsidRDefault="00134BF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Na bieżąco</w:t>
            </w:r>
          </w:p>
          <w:p w14:paraId="784C1D48" w14:textId="77777777" w:rsidR="00134BF4" w:rsidRPr="003D739C" w:rsidRDefault="00134BF4" w:rsidP="0072291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0C3FCE" w14:textId="77777777" w:rsidR="00B41B41" w:rsidRPr="003D739C" w:rsidRDefault="00B41B4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F883FF" w14:textId="77777777" w:rsidR="00134BF4" w:rsidRPr="003D739C" w:rsidRDefault="00134BF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ECB663" w14:textId="77777777" w:rsidR="00134BF4" w:rsidRPr="003D739C" w:rsidRDefault="000D32AF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739C">
              <w:rPr>
                <w:rFonts w:asciiTheme="minorHAnsi" w:hAnsiTheme="minorHAnsi" w:cstheme="minorHAnsi"/>
                <w:color w:val="000000" w:themeColor="text1"/>
              </w:rPr>
              <w:t>Cały rok</w:t>
            </w:r>
          </w:p>
          <w:p w14:paraId="031DCB43" w14:textId="77777777" w:rsidR="00134BF4" w:rsidRPr="003D739C" w:rsidRDefault="00134BF4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0B6DE8" w14:textId="77777777" w:rsidR="006C533E" w:rsidRPr="003D739C" w:rsidRDefault="006C533E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984035" w14:textId="77777777" w:rsidR="00B41B41" w:rsidRPr="003D739C" w:rsidRDefault="00B41B41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E40493" w14:textId="05DC7812" w:rsidR="005F5F5C" w:rsidRPr="003D739C" w:rsidRDefault="005F5F5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F6FBFD" w14:textId="77777777" w:rsidR="00E365F6" w:rsidRPr="003D739C" w:rsidRDefault="00E365F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9835AE" w14:textId="77777777" w:rsidR="00E365F6" w:rsidRPr="003D739C" w:rsidRDefault="00E365F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835D7E" w14:textId="41837FC8" w:rsidR="00886050" w:rsidRPr="003D739C" w:rsidRDefault="00AA3EFC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Wg planu</w:t>
            </w:r>
          </w:p>
          <w:p w14:paraId="3960740E" w14:textId="445114E7" w:rsidR="00E365F6" w:rsidRPr="003D739C" w:rsidRDefault="00E365F6" w:rsidP="00DC64E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9BB742" w14:textId="71D25AE8" w:rsidR="00E365F6" w:rsidRPr="003D739C" w:rsidRDefault="00E365F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F660E8" w14:textId="77777777" w:rsidR="00E365F6" w:rsidRPr="003D739C" w:rsidRDefault="00E365F6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9054A4" w14:textId="6CCA024E" w:rsidR="00886050" w:rsidRPr="003D739C" w:rsidRDefault="00886050" w:rsidP="00B41B4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63" w:type="dxa"/>
          </w:tcPr>
          <w:p w14:paraId="7C0BFE3A" w14:textId="77777777" w:rsidR="00C65020" w:rsidRPr="003D739C" w:rsidRDefault="00C65020" w:rsidP="005B109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24F16D" w14:textId="77777777" w:rsidR="00C65020" w:rsidRPr="003D739C" w:rsidRDefault="00C65020" w:rsidP="008D21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A31FD4F" w14:textId="0585E5BC" w:rsidR="00C65020" w:rsidRPr="003D739C" w:rsidRDefault="00C65020" w:rsidP="00C65020">
      <w:pPr>
        <w:rPr>
          <w:rFonts w:asciiTheme="minorHAnsi" w:hAnsiTheme="minorHAnsi" w:cstheme="minorHAnsi"/>
          <w:color w:val="000000" w:themeColor="text1"/>
        </w:rPr>
      </w:pPr>
    </w:p>
    <w:p w14:paraId="7B478014" w14:textId="61BA5A77" w:rsidR="00D20C2E" w:rsidRPr="003D739C" w:rsidRDefault="00D20C2E" w:rsidP="00D20C2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D739C">
        <w:rPr>
          <w:rFonts w:asciiTheme="minorHAnsi" w:hAnsiTheme="minorHAnsi" w:cstheme="minorHAnsi"/>
          <w:b/>
          <w:bCs/>
          <w:color w:val="000000" w:themeColor="text1"/>
        </w:rPr>
        <w:t>ZAŁĄCZNIKI:</w:t>
      </w:r>
    </w:p>
    <w:p w14:paraId="40BC798D" w14:textId="1E867C89" w:rsidR="00D20C2E" w:rsidRPr="00C019F6" w:rsidRDefault="00D20C2E" w:rsidP="00C019F6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 w:rsidRPr="00C019F6">
        <w:rPr>
          <w:rFonts w:asciiTheme="minorHAnsi" w:hAnsiTheme="minorHAnsi" w:cstheme="minorHAnsi"/>
          <w:color w:val="000000" w:themeColor="text1"/>
        </w:rPr>
        <w:t>Uroczystości w</w:t>
      </w:r>
      <w:r w:rsidR="004129E8" w:rsidRPr="00C019F6">
        <w:rPr>
          <w:rFonts w:asciiTheme="minorHAnsi" w:hAnsiTheme="minorHAnsi" w:cstheme="minorHAnsi"/>
          <w:color w:val="000000" w:themeColor="text1"/>
        </w:rPr>
        <w:t xml:space="preserve"> MPS nr 1w Mławie  rok szk. 202</w:t>
      </w:r>
      <w:r w:rsidR="00945C0C" w:rsidRPr="00C019F6">
        <w:rPr>
          <w:rFonts w:asciiTheme="minorHAnsi" w:hAnsiTheme="minorHAnsi" w:cstheme="minorHAnsi"/>
          <w:color w:val="000000" w:themeColor="text1"/>
        </w:rPr>
        <w:t>3</w:t>
      </w:r>
      <w:r w:rsidR="004129E8" w:rsidRPr="00C019F6">
        <w:rPr>
          <w:rFonts w:asciiTheme="minorHAnsi" w:hAnsiTheme="minorHAnsi" w:cstheme="minorHAnsi"/>
          <w:color w:val="000000" w:themeColor="text1"/>
        </w:rPr>
        <w:t>/202</w:t>
      </w:r>
      <w:r w:rsidR="00945C0C" w:rsidRPr="00C019F6">
        <w:rPr>
          <w:rFonts w:asciiTheme="minorHAnsi" w:hAnsiTheme="minorHAnsi" w:cstheme="minorHAnsi"/>
          <w:color w:val="000000" w:themeColor="text1"/>
        </w:rPr>
        <w:t>4</w:t>
      </w:r>
    </w:p>
    <w:p w14:paraId="439BC8F3" w14:textId="29EE6EFC" w:rsidR="00D20C2E" w:rsidRPr="00C019F6" w:rsidRDefault="00D20C2E" w:rsidP="00C019F6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 w:rsidRPr="00C019F6">
        <w:rPr>
          <w:rFonts w:asciiTheme="minorHAnsi" w:hAnsiTheme="minorHAnsi" w:cstheme="minorHAnsi"/>
          <w:color w:val="000000" w:themeColor="text1"/>
        </w:rPr>
        <w:t>Apele w</w:t>
      </w:r>
      <w:r w:rsidR="004129E8" w:rsidRPr="00C019F6">
        <w:rPr>
          <w:rFonts w:asciiTheme="minorHAnsi" w:hAnsiTheme="minorHAnsi" w:cstheme="minorHAnsi"/>
          <w:color w:val="000000" w:themeColor="text1"/>
        </w:rPr>
        <w:t xml:space="preserve"> MPS nr 1w Mławie  rok szk. 202</w:t>
      </w:r>
      <w:r w:rsidR="00945C0C" w:rsidRPr="00C019F6">
        <w:rPr>
          <w:rFonts w:asciiTheme="minorHAnsi" w:hAnsiTheme="minorHAnsi" w:cstheme="minorHAnsi"/>
          <w:color w:val="000000" w:themeColor="text1"/>
        </w:rPr>
        <w:t>3</w:t>
      </w:r>
      <w:r w:rsidR="004129E8" w:rsidRPr="00C019F6">
        <w:rPr>
          <w:rFonts w:asciiTheme="minorHAnsi" w:hAnsiTheme="minorHAnsi" w:cstheme="minorHAnsi"/>
          <w:color w:val="000000" w:themeColor="text1"/>
        </w:rPr>
        <w:t>/202</w:t>
      </w:r>
      <w:r w:rsidR="00945C0C" w:rsidRPr="00C019F6">
        <w:rPr>
          <w:rFonts w:asciiTheme="minorHAnsi" w:hAnsiTheme="minorHAnsi" w:cstheme="minorHAnsi"/>
          <w:color w:val="000000" w:themeColor="text1"/>
        </w:rPr>
        <w:t>4</w:t>
      </w:r>
    </w:p>
    <w:p w14:paraId="07996AC6" w14:textId="0071659B" w:rsidR="00D20C2E" w:rsidRPr="00C019F6" w:rsidRDefault="00D20C2E" w:rsidP="00C019F6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 w:rsidRPr="00C019F6">
        <w:rPr>
          <w:rFonts w:asciiTheme="minorHAnsi" w:hAnsiTheme="minorHAnsi" w:cstheme="minorHAnsi"/>
          <w:color w:val="000000" w:themeColor="text1"/>
        </w:rPr>
        <w:t>Konkursy w</w:t>
      </w:r>
      <w:r w:rsidR="004129E8" w:rsidRPr="00C019F6">
        <w:rPr>
          <w:rFonts w:asciiTheme="minorHAnsi" w:hAnsiTheme="minorHAnsi" w:cstheme="minorHAnsi"/>
          <w:color w:val="000000" w:themeColor="text1"/>
        </w:rPr>
        <w:t xml:space="preserve"> MPS nr 1w Mławie  rok szk. 202</w:t>
      </w:r>
      <w:r w:rsidR="00945C0C" w:rsidRPr="00C019F6">
        <w:rPr>
          <w:rFonts w:asciiTheme="minorHAnsi" w:hAnsiTheme="minorHAnsi" w:cstheme="minorHAnsi"/>
          <w:color w:val="000000" w:themeColor="text1"/>
        </w:rPr>
        <w:t>3</w:t>
      </w:r>
      <w:r w:rsidR="004129E8" w:rsidRPr="00C019F6">
        <w:rPr>
          <w:rFonts w:asciiTheme="minorHAnsi" w:hAnsiTheme="minorHAnsi" w:cstheme="minorHAnsi"/>
          <w:color w:val="000000" w:themeColor="text1"/>
        </w:rPr>
        <w:t>/202</w:t>
      </w:r>
      <w:r w:rsidR="00945C0C" w:rsidRPr="00C019F6">
        <w:rPr>
          <w:rFonts w:asciiTheme="minorHAnsi" w:hAnsiTheme="minorHAnsi" w:cstheme="minorHAnsi"/>
          <w:color w:val="000000" w:themeColor="text1"/>
        </w:rPr>
        <w:t>4</w:t>
      </w:r>
    </w:p>
    <w:p w14:paraId="73BD80FF" w14:textId="35F14E5C" w:rsidR="00D20C2E" w:rsidRPr="00C019F6" w:rsidRDefault="00D20C2E" w:rsidP="00C019F6">
      <w:pPr>
        <w:pStyle w:val="Akapitzlist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 w:rsidRPr="00C019F6">
        <w:rPr>
          <w:rFonts w:asciiTheme="minorHAnsi" w:hAnsiTheme="minorHAnsi" w:cstheme="minorHAnsi"/>
          <w:color w:val="000000" w:themeColor="text1"/>
        </w:rPr>
        <w:t>Wycieczki w</w:t>
      </w:r>
      <w:r w:rsidR="004129E8" w:rsidRPr="00C019F6">
        <w:rPr>
          <w:rFonts w:asciiTheme="minorHAnsi" w:hAnsiTheme="minorHAnsi" w:cstheme="minorHAnsi"/>
          <w:color w:val="000000" w:themeColor="text1"/>
        </w:rPr>
        <w:t xml:space="preserve"> MPS nr 1w Mławie  rok szk. 202</w:t>
      </w:r>
      <w:r w:rsidR="00945C0C" w:rsidRPr="00C019F6">
        <w:rPr>
          <w:rFonts w:asciiTheme="minorHAnsi" w:hAnsiTheme="minorHAnsi" w:cstheme="minorHAnsi"/>
          <w:color w:val="000000" w:themeColor="text1"/>
        </w:rPr>
        <w:t>3</w:t>
      </w:r>
      <w:r w:rsidR="004129E8" w:rsidRPr="00C019F6">
        <w:rPr>
          <w:rFonts w:asciiTheme="minorHAnsi" w:hAnsiTheme="minorHAnsi" w:cstheme="minorHAnsi"/>
          <w:color w:val="000000" w:themeColor="text1"/>
        </w:rPr>
        <w:t>/202</w:t>
      </w:r>
      <w:r w:rsidR="00945C0C" w:rsidRPr="00C019F6">
        <w:rPr>
          <w:rFonts w:asciiTheme="minorHAnsi" w:hAnsiTheme="minorHAnsi" w:cstheme="minorHAnsi"/>
          <w:color w:val="000000" w:themeColor="text1"/>
        </w:rPr>
        <w:t>4</w:t>
      </w:r>
    </w:p>
    <w:p w14:paraId="061DB476" w14:textId="480A9EA3" w:rsidR="00D20C2E" w:rsidRPr="003D739C" w:rsidRDefault="00D20C2E" w:rsidP="00D20C2E">
      <w:pPr>
        <w:rPr>
          <w:rFonts w:asciiTheme="minorHAnsi" w:hAnsiTheme="minorHAnsi" w:cstheme="minorHAnsi"/>
          <w:color w:val="000000" w:themeColor="text1"/>
        </w:rPr>
      </w:pPr>
    </w:p>
    <w:p w14:paraId="7ACF99FC" w14:textId="407FA0C5" w:rsidR="008D2100" w:rsidRPr="003D739C" w:rsidRDefault="00C65020" w:rsidP="00C65020">
      <w:pPr>
        <w:jc w:val="right"/>
        <w:rPr>
          <w:rFonts w:asciiTheme="minorHAnsi" w:hAnsiTheme="minorHAnsi" w:cstheme="minorHAnsi"/>
          <w:color w:val="000000" w:themeColor="text1"/>
        </w:rPr>
      </w:pPr>
      <w:r w:rsidRPr="003D739C">
        <w:rPr>
          <w:rFonts w:asciiTheme="minorHAnsi" w:hAnsiTheme="minorHAnsi" w:cstheme="minorHAnsi"/>
          <w:color w:val="000000" w:themeColor="text1"/>
        </w:rPr>
        <w:tab/>
      </w:r>
    </w:p>
    <w:p w14:paraId="09535408" w14:textId="0027D3BD" w:rsidR="00867C5F" w:rsidRPr="003D739C" w:rsidRDefault="00015838">
      <w:pPr>
        <w:rPr>
          <w:rFonts w:asciiTheme="minorHAnsi" w:hAnsiTheme="minorHAnsi" w:cstheme="minorHAnsi"/>
          <w:color w:val="000000" w:themeColor="text1"/>
        </w:rPr>
      </w:pPr>
      <w:r w:rsidRPr="003D739C">
        <w:rPr>
          <w:rFonts w:asciiTheme="minorHAnsi" w:hAnsiTheme="minorHAnsi" w:cstheme="minorHAnsi"/>
          <w:color w:val="000000" w:themeColor="text1"/>
        </w:rPr>
        <w:t xml:space="preserve">Plan pracy przedszkola opracowały: </w:t>
      </w:r>
      <w:r w:rsidR="003E1EB3">
        <w:rPr>
          <w:rFonts w:asciiTheme="minorHAnsi" w:hAnsiTheme="minorHAnsi" w:cstheme="minorHAnsi"/>
          <w:color w:val="000000" w:themeColor="text1"/>
        </w:rPr>
        <w:t xml:space="preserve">Magdalena Przybysz, </w:t>
      </w:r>
      <w:r w:rsidR="003E1EB3" w:rsidRPr="003D739C">
        <w:rPr>
          <w:rFonts w:asciiTheme="minorHAnsi" w:hAnsiTheme="minorHAnsi" w:cstheme="minorHAnsi"/>
          <w:color w:val="000000" w:themeColor="text1"/>
        </w:rPr>
        <w:t xml:space="preserve">Marlena </w:t>
      </w:r>
      <w:proofErr w:type="spellStart"/>
      <w:r w:rsidR="003E1EB3" w:rsidRPr="003D739C">
        <w:rPr>
          <w:rFonts w:asciiTheme="minorHAnsi" w:hAnsiTheme="minorHAnsi" w:cstheme="minorHAnsi"/>
          <w:color w:val="000000" w:themeColor="text1"/>
        </w:rPr>
        <w:t>Radzka</w:t>
      </w:r>
      <w:proofErr w:type="spellEnd"/>
      <w:r w:rsidR="003E1EB3">
        <w:rPr>
          <w:rFonts w:asciiTheme="minorHAnsi" w:hAnsiTheme="minorHAnsi" w:cstheme="minorHAnsi"/>
          <w:color w:val="000000" w:themeColor="text1"/>
        </w:rPr>
        <w:t xml:space="preserve">, </w:t>
      </w:r>
      <w:r w:rsidR="004129E8" w:rsidRPr="003D739C">
        <w:rPr>
          <w:rFonts w:asciiTheme="minorHAnsi" w:hAnsiTheme="minorHAnsi" w:cstheme="minorHAnsi"/>
          <w:color w:val="000000" w:themeColor="text1"/>
        </w:rPr>
        <w:t>Urszula Smolińska, Anna Wieczorek</w:t>
      </w:r>
      <w:r w:rsidR="004506E3" w:rsidRPr="003D739C">
        <w:rPr>
          <w:rFonts w:asciiTheme="minorHAnsi" w:hAnsiTheme="minorHAnsi" w:cstheme="minorHAnsi"/>
          <w:color w:val="000000" w:themeColor="text1"/>
        </w:rPr>
        <w:t xml:space="preserve">, </w:t>
      </w:r>
      <w:r w:rsidR="009959E6" w:rsidRPr="003D739C">
        <w:rPr>
          <w:rFonts w:asciiTheme="minorHAnsi" w:hAnsiTheme="minorHAnsi" w:cstheme="minorHAnsi"/>
          <w:color w:val="000000" w:themeColor="text1"/>
        </w:rPr>
        <w:t>we współpracy z nauczycielkami przedszkola.</w:t>
      </w:r>
    </w:p>
    <w:p w14:paraId="652716FF" w14:textId="77777777" w:rsidR="005045D8" w:rsidRDefault="005045D8">
      <w:pPr>
        <w:rPr>
          <w:rFonts w:asciiTheme="minorHAnsi" w:hAnsiTheme="minorHAnsi" w:cstheme="minorHAnsi"/>
          <w:color w:val="000000" w:themeColor="text1"/>
        </w:rPr>
      </w:pPr>
    </w:p>
    <w:p w14:paraId="3B463FE5" w14:textId="77777777" w:rsidR="003C7449" w:rsidRDefault="003C7449">
      <w:pPr>
        <w:rPr>
          <w:rFonts w:asciiTheme="minorHAnsi" w:hAnsiTheme="minorHAnsi" w:cstheme="minorHAnsi"/>
          <w:color w:val="000000" w:themeColor="text1"/>
        </w:rPr>
      </w:pPr>
    </w:p>
    <w:p w14:paraId="110E0784" w14:textId="77777777" w:rsidR="003C7449" w:rsidRPr="003D739C" w:rsidRDefault="003C7449">
      <w:pPr>
        <w:rPr>
          <w:rFonts w:asciiTheme="minorHAnsi" w:hAnsiTheme="minorHAnsi" w:cstheme="minorHAnsi"/>
          <w:color w:val="000000" w:themeColor="text1"/>
        </w:rPr>
      </w:pPr>
    </w:p>
    <w:p w14:paraId="25D1D637" w14:textId="77777777" w:rsidR="003C7449" w:rsidRPr="003C7449" w:rsidRDefault="003C7449" w:rsidP="003C744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C7449">
        <w:rPr>
          <w:rFonts w:asciiTheme="minorHAnsi" w:hAnsiTheme="minorHAnsi" w:cstheme="minorHAnsi"/>
        </w:rPr>
        <w:t xml:space="preserve">14 września 2023r.                                       dyr. Janina </w:t>
      </w:r>
      <w:proofErr w:type="spellStart"/>
      <w:r w:rsidRPr="003C7449">
        <w:rPr>
          <w:rFonts w:asciiTheme="minorHAnsi" w:hAnsiTheme="minorHAnsi" w:cstheme="minorHAnsi"/>
        </w:rPr>
        <w:t>Lampkowska</w:t>
      </w:r>
      <w:proofErr w:type="spellEnd"/>
    </w:p>
    <w:p w14:paraId="3C753CC6" w14:textId="718F6991" w:rsidR="005045D8" w:rsidRPr="003C7449" w:rsidRDefault="005045D8" w:rsidP="003C7449">
      <w:pPr>
        <w:rPr>
          <w:rFonts w:asciiTheme="minorHAnsi" w:hAnsiTheme="minorHAnsi" w:cstheme="minorHAnsi"/>
          <w:color w:val="000000" w:themeColor="text1"/>
        </w:rPr>
      </w:pPr>
    </w:p>
    <w:sectPr w:rsidR="005045D8" w:rsidRPr="003C7449" w:rsidSect="006E2402">
      <w:footerReference w:type="even" r:id="rId11"/>
      <w:footerReference w:type="default" r:id="rId12"/>
      <w:pgSz w:w="16838" w:h="11906" w:orient="landscape"/>
      <w:pgMar w:top="1417" w:right="1417" w:bottom="1417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A19F" w14:textId="77777777" w:rsidR="001B7F7C" w:rsidRDefault="001B7F7C" w:rsidP="006B2EB8">
      <w:r>
        <w:separator/>
      </w:r>
    </w:p>
  </w:endnote>
  <w:endnote w:type="continuationSeparator" w:id="0">
    <w:p w14:paraId="2ACBC72D" w14:textId="77777777" w:rsidR="001B7F7C" w:rsidRDefault="001B7F7C" w:rsidP="006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A6A3" w14:textId="77777777" w:rsidR="002F59DA" w:rsidRDefault="002F59DA" w:rsidP="005B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D6793" w14:textId="77777777" w:rsidR="002F59DA" w:rsidRDefault="002F59DA" w:rsidP="005B1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D73D" w14:textId="77777777" w:rsidR="002F59DA" w:rsidRDefault="002F59DA" w:rsidP="005B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449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5E2BE9CB" w14:textId="77777777" w:rsidR="002F59DA" w:rsidRDefault="002F59DA" w:rsidP="005B10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A952" w14:textId="77777777" w:rsidR="001B7F7C" w:rsidRDefault="001B7F7C" w:rsidP="006B2EB8">
      <w:r>
        <w:separator/>
      </w:r>
    </w:p>
  </w:footnote>
  <w:footnote w:type="continuationSeparator" w:id="0">
    <w:p w14:paraId="5478B42C" w14:textId="77777777" w:rsidR="001B7F7C" w:rsidRDefault="001B7F7C" w:rsidP="006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A26"/>
    <w:multiLevelType w:val="hybridMultilevel"/>
    <w:tmpl w:val="0368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6D4"/>
    <w:multiLevelType w:val="hybridMultilevel"/>
    <w:tmpl w:val="5AEE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6C3"/>
    <w:multiLevelType w:val="hybridMultilevel"/>
    <w:tmpl w:val="D6147CFC"/>
    <w:lvl w:ilvl="0" w:tplc="3DC2B7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A10E6"/>
    <w:multiLevelType w:val="hybridMultilevel"/>
    <w:tmpl w:val="C95A28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33FB7"/>
    <w:multiLevelType w:val="hybridMultilevel"/>
    <w:tmpl w:val="9B1E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A77"/>
    <w:multiLevelType w:val="hybridMultilevel"/>
    <w:tmpl w:val="EAC0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E12"/>
    <w:multiLevelType w:val="hybridMultilevel"/>
    <w:tmpl w:val="3160A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45E2"/>
    <w:multiLevelType w:val="hybridMultilevel"/>
    <w:tmpl w:val="7E12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1FE"/>
    <w:multiLevelType w:val="hybridMultilevel"/>
    <w:tmpl w:val="C6F8B4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B38B9"/>
    <w:multiLevelType w:val="multilevel"/>
    <w:tmpl w:val="C11E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3B3F"/>
    <w:multiLevelType w:val="hybridMultilevel"/>
    <w:tmpl w:val="2DA2FD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C24FE9"/>
    <w:multiLevelType w:val="hybridMultilevel"/>
    <w:tmpl w:val="662657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32ABB"/>
    <w:multiLevelType w:val="hybridMultilevel"/>
    <w:tmpl w:val="BEDA2D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B378C"/>
    <w:multiLevelType w:val="hybridMultilevel"/>
    <w:tmpl w:val="877AD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63602"/>
    <w:multiLevelType w:val="hybridMultilevel"/>
    <w:tmpl w:val="5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53B03"/>
    <w:multiLevelType w:val="hybridMultilevel"/>
    <w:tmpl w:val="CB32DA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9458D"/>
    <w:multiLevelType w:val="hybridMultilevel"/>
    <w:tmpl w:val="EB9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B0958"/>
    <w:multiLevelType w:val="hybridMultilevel"/>
    <w:tmpl w:val="41944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5248"/>
    <w:multiLevelType w:val="hybridMultilevel"/>
    <w:tmpl w:val="CDFCC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6553B"/>
    <w:multiLevelType w:val="hybridMultilevel"/>
    <w:tmpl w:val="54EE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50497"/>
    <w:multiLevelType w:val="hybridMultilevel"/>
    <w:tmpl w:val="A6C2E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C7D01"/>
    <w:multiLevelType w:val="hybridMultilevel"/>
    <w:tmpl w:val="8D9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60B54"/>
    <w:multiLevelType w:val="hybridMultilevel"/>
    <w:tmpl w:val="C8A61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2ACA"/>
    <w:multiLevelType w:val="hybridMultilevel"/>
    <w:tmpl w:val="9B6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7820"/>
    <w:multiLevelType w:val="hybridMultilevel"/>
    <w:tmpl w:val="6C52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454B0"/>
    <w:multiLevelType w:val="hybridMultilevel"/>
    <w:tmpl w:val="B7BC5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8C0466"/>
    <w:multiLevelType w:val="hybridMultilevel"/>
    <w:tmpl w:val="D20A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B7899"/>
    <w:multiLevelType w:val="hybridMultilevel"/>
    <w:tmpl w:val="A3A6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9133A"/>
    <w:multiLevelType w:val="hybridMultilevel"/>
    <w:tmpl w:val="BC8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146"/>
    <w:multiLevelType w:val="hybridMultilevel"/>
    <w:tmpl w:val="1BDE7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76CBA"/>
    <w:multiLevelType w:val="hybridMultilevel"/>
    <w:tmpl w:val="8A58B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401694"/>
    <w:multiLevelType w:val="hybridMultilevel"/>
    <w:tmpl w:val="E07EB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050EE"/>
    <w:multiLevelType w:val="hybridMultilevel"/>
    <w:tmpl w:val="21B0A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D0310B"/>
    <w:multiLevelType w:val="multilevel"/>
    <w:tmpl w:val="4ECE9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57870F78"/>
    <w:multiLevelType w:val="hybridMultilevel"/>
    <w:tmpl w:val="23B64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A427DA"/>
    <w:multiLevelType w:val="hybridMultilevel"/>
    <w:tmpl w:val="775689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3C30BC"/>
    <w:multiLevelType w:val="hybridMultilevel"/>
    <w:tmpl w:val="AADC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77234"/>
    <w:multiLevelType w:val="hybridMultilevel"/>
    <w:tmpl w:val="F3AE228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330DCCE">
      <w:numFmt w:val="bullet"/>
      <w:lvlText w:val=""/>
      <w:lvlJc w:val="left"/>
      <w:pPr>
        <w:ind w:left="1785" w:hanging="705"/>
      </w:pPr>
      <w:rPr>
        <w:rFonts w:ascii="Bookman Old Style" w:eastAsia="Symbol" w:hAnsi="Bookman Old Style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34D45"/>
    <w:multiLevelType w:val="hybridMultilevel"/>
    <w:tmpl w:val="46E07D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9812A8"/>
    <w:multiLevelType w:val="hybridMultilevel"/>
    <w:tmpl w:val="5E0C5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C264A"/>
    <w:multiLevelType w:val="hybridMultilevel"/>
    <w:tmpl w:val="D7D6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469BD"/>
    <w:multiLevelType w:val="hybridMultilevel"/>
    <w:tmpl w:val="7420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E2ADE"/>
    <w:multiLevelType w:val="hybridMultilevel"/>
    <w:tmpl w:val="80360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0636A6"/>
    <w:multiLevelType w:val="hybridMultilevel"/>
    <w:tmpl w:val="765C0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EF2A67"/>
    <w:multiLevelType w:val="hybridMultilevel"/>
    <w:tmpl w:val="F2B2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168E3"/>
    <w:multiLevelType w:val="hybridMultilevel"/>
    <w:tmpl w:val="F31E8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B67920"/>
    <w:multiLevelType w:val="hybridMultilevel"/>
    <w:tmpl w:val="A6348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576816"/>
    <w:multiLevelType w:val="hybridMultilevel"/>
    <w:tmpl w:val="C5607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B354C7"/>
    <w:multiLevelType w:val="hybridMultilevel"/>
    <w:tmpl w:val="54A820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6"/>
  </w:num>
  <w:num w:numId="4">
    <w:abstractNumId w:val="48"/>
  </w:num>
  <w:num w:numId="5">
    <w:abstractNumId w:val="19"/>
  </w:num>
  <w:num w:numId="6">
    <w:abstractNumId w:val="24"/>
  </w:num>
  <w:num w:numId="7">
    <w:abstractNumId w:val="15"/>
  </w:num>
  <w:num w:numId="8">
    <w:abstractNumId w:val="18"/>
  </w:num>
  <w:num w:numId="9">
    <w:abstractNumId w:val="3"/>
  </w:num>
  <w:num w:numId="10">
    <w:abstractNumId w:val="39"/>
  </w:num>
  <w:num w:numId="11">
    <w:abstractNumId w:val="11"/>
  </w:num>
  <w:num w:numId="12">
    <w:abstractNumId w:val="38"/>
  </w:num>
  <w:num w:numId="13">
    <w:abstractNumId w:val="4"/>
  </w:num>
  <w:num w:numId="14">
    <w:abstractNumId w:val="35"/>
  </w:num>
  <w:num w:numId="15">
    <w:abstractNumId w:val="8"/>
  </w:num>
  <w:num w:numId="16">
    <w:abstractNumId w:val="16"/>
  </w:num>
  <w:num w:numId="17">
    <w:abstractNumId w:val="28"/>
  </w:num>
  <w:num w:numId="18">
    <w:abstractNumId w:val="30"/>
  </w:num>
  <w:num w:numId="19">
    <w:abstractNumId w:val="2"/>
  </w:num>
  <w:num w:numId="20">
    <w:abstractNumId w:val="12"/>
  </w:num>
  <w:num w:numId="21">
    <w:abstractNumId w:val="20"/>
  </w:num>
  <w:num w:numId="22">
    <w:abstractNumId w:val="32"/>
  </w:num>
  <w:num w:numId="23">
    <w:abstractNumId w:val="45"/>
  </w:num>
  <w:num w:numId="24">
    <w:abstractNumId w:val="43"/>
  </w:num>
  <w:num w:numId="25">
    <w:abstractNumId w:val="13"/>
  </w:num>
  <w:num w:numId="26">
    <w:abstractNumId w:val="25"/>
  </w:num>
  <w:num w:numId="27">
    <w:abstractNumId w:val="42"/>
  </w:num>
  <w:num w:numId="28">
    <w:abstractNumId w:val="10"/>
  </w:num>
  <w:num w:numId="29">
    <w:abstractNumId w:val="47"/>
  </w:num>
  <w:num w:numId="30">
    <w:abstractNumId w:val="34"/>
  </w:num>
  <w:num w:numId="31">
    <w:abstractNumId w:val="31"/>
  </w:num>
  <w:num w:numId="32">
    <w:abstractNumId w:val="23"/>
  </w:num>
  <w:num w:numId="33">
    <w:abstractNumId w:val="7"/>
  </w:num>
  <w:num w:numId="34">
    <w:abstractNumId w:val="9"/>
  </w:num>
  <w:num w:numId="35">
    <w:abstractNumId w:val="37"/>
  </w:num>
  <w:num w:numId="36">
    <w:abstractNumId w:val="27"/>
  </w:num>
  <w:num w:numId="37">
    <w:abstractNumId w:val="1"/>
  </w:num>
  <w:num w:numId="38">
    <w:abstractNumId w:val="41"/>
  </w:num>
  <w:num w:numId="39">
    <w:abstractNumId w:val="26"/>
  </w:num>
  <w:num w:numId="40">
    <w:abstractNumId w:val="21"/>
  </w:num>
  <w:num w:numId="41">
    <w:abstractNumId w:val="33"/>
  </w:num>
  <w:num w:numId="42">
    <w:abstractNumId w:val="0"/>
  </w:num>
  <w:num w:numId="43">
    <w:abstractNumId w:val="44"/>
  </w:num>
  <w:num w:numId="44">
    <w:abstractNumId w:val="36"/>
  </w:num>
  <w:num w:numId="45">
    <w:abstractNumId w:val="29"/>
  </w:num>
  <w:num w:numId="46">
    <w:abstractNumId w:val="5"/>
  </w:num>
  <w:num w:numId="47">
    <w:abstractNumId w:val="14"/>
  </w:num>
  <w:num w:numId="48">
    <w:abstractNumId w:val="4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0"/>
    <w:rsid w:val="00015838"/>
    <w:rsid w:val="00017402"/>
    <w:rsid w:val="00020F46"/>
    <w:rsid w:val="00025287"/>
    <w:rsid w:val="000429F5"/>
    <w:rsid w:val="000713AE"/>
    <w:rsid w:val="00071DEF"/>
    <w:rsid w:val="00072F2E"/>
    <w:rsid w:val="00073865"/>
    <w:rsid w:val="000741C5"/>
    <w:rsid w:val="0007671B"/>
    <w:rsid w:val="000802C4"/>
    <w:rsid w:val="00086310"/>
    <w:rsid w:val="000A0E63"/>
    <w:rsid w:val="000C3D8B"/>
    <w:rsid w:val="000D32AF"/>
    <w:rsid w:val="000E296E"/>
    <w:rsid w:val="000F5ADE"/>
    <w:rsid w:val="00107AD2"/>
    <w:rsid w:val="00115879"/>
    <w:rsid w:val="0012048F"/>
    <w:rsid w:val="00124413"/>
    <w:rsid w:val="00134BF4"/>
    <w:rsid w:val="001376B1"/>
    <w:rsid w:val="00140A46"/>
    <w:rsid w:val="0014178C"/>
    <w:rsid w:val="0016228D"/>
    <w:rsid w:val="00167F0D"/>
    <w:rsid w:val="00174864"/>
    <w:rsid w:val="00177AA5"/>
    <w:rsid w:val="0018343C"/>
    <w:rsid w:val="001971A8"/>
    <w:rsid w:val="001B1040"/>
    <w:rsid w:val="001B3631"/>
    <w:rsid w:val="001B7F7C"/>
    <w:rsid w:val="001C6ED3"/>
    <w:rsid w:val="001E6FE6"/>
    <w:rsid w:val="001E75DD"/>
    <w:rsid w:val="0022787D"/>
    <w:rsid w:val="0023177A"/>
    <w:rsid w:val="00253A40"/>
    <w:rsid w:val="00285C65"/>
    <w:rsid w:val="00292E29"/>
    <w:rsid w:val="00295903"/>
    <w:rsid w:val="002B1F1C"/>
    <w:rsid w:val="002D1A38"/>
    <w:rsid w:val="002E0384"/>
    <w:rsid w:val="002F2157"/>
    <w:rsid w:val="002F3430"/>
    <w:rsid w:val="002F4CB1"/>
    <w:rsid w:val="002F59DA"/>
    <w:rsid w:val="00304AC4"/>
    <w:rsid w:val="0031774D"/>
    <w:rsid w:val="00321E6B"/>
    <w:rsid w:val="003352D3"/>
    <w:rsid w:val="00352341"/>
    <w:rsid w:val="00371C5D"/>
    <w:rsid w:val="003A1A1E"/>
    <w:rsid w:val="003A351E"/>
    <w:rsid w:val="003A59AD"/>
    <w:rsid w:val="003C30D3"/>
    <w:rsid w:val="003C7449"/>
    <w:rsid w:val="003D739C"/>
    <w:rsid w:val="003D7D61"/>
    <w:rsid w:val="003E1EB3"/>
    <w:rsid w:val="003E7BF8"/>
    <w:rsid w:val="003F1686"/>
    <w:rsid w:val="003F2004"/>
    <w:rsid w:val="004129E8"/>
    <w:rsid w:val="00414B56"/>
    <w:rsid w:val="00417271"/>
    <w:rsid w:val="00422043"/>
    <w:rsid w:val="00423FAF"/>
    <w:rsid w:val="0044251B"/>
    <w:rsid w:val="004506E3"/>
    <w:rsid w:val="004722B1"/>
    <w:rsid w:val="004970D5"/>
    <w:rsid w:val="004A1A1D"/>
    <w:rsid w:val="004B293C"/>
    <w:rsid w:val="004E385F"/>
    <w:rsid w:val="004E4C8A"/>
    <w:rsid w:val="004E602D"/>
    <w:rsid w:val="004E66AB"/>
    <w:rsid w:val="005045D8"/>
    <w:rsid w:val="0053191F"/>
    <w:rsid w:val="00532559"/>
    <w:rsid w:val="00532EB2"/>
    <w:rsid w:val="00540CE0"/>
    <w:rsid w:val="0055127B"/>
    <w:rsid w:val="00552C67"/>
    <w:rsid w:val="0056568C"/>
    <w:rsid w:val="0058564C"/>
    <w:rsid w:val="005932CB"/>
    <w:rsid w:val="005A4F58"/>
    <w:rsid w:val="005B00AE"/>
    <w:rsid w:val="005B109C"/>
    <w:rsid w:val="005D0382"/>
    <w:rsid w:val="005D32D1"/>
    <w:rsid w:val="005E045E"/>
    <w:rsid w:val="005F5F5C"/>
    <w:rsid w:val="005F7F57"/>
    <w:rsid w:val="006202CC"/>
    <w:rsid w:val="00654D78"/>
    <w:rsid w:val="00662BCD"/>
    <w:rsid w:val="006638E4"/>
    <w:rsid w:val="00666E0D"/>
    <w:rsid w:val="006818A3"/>
    <w:rsid w:val="00684674"/>
    <w:rsid w:val="00686933"/>
    <w:rsid w:val="00692D5A"/>
    <w:rsid w:val="00693130"/>
    <w:rsid w:val="006B2EB8"/>
    <w:rsid w:val="006B7269"/>
    <w:rsid w:val="006C3214"/>
    <w:rsid w:val="006C533E"/>
    <w:rsid w:val="006D4D6B"/>
    <w:rsid w:val="006E2402"/>
    <w:rsid w:val="006F1A74"/>
    <w:rsid w:val="006F1AC6"/>
    <w:rsid w:val="006F4263"/>
    <w:rsid w:val="006F5A9E"/>
    <w:rsid w:val="006F7BDC"/>
    <w:rsid w:val="00702ACB"/>
    <w:rsid w:val="0072291A"/>
    <w:rsid w:val="0074187B"/>
    <w:rsid w:val="00746B21"/>
    <w:rsid w:val="00747D1D"/>
    <w:rsid w:val="00765580"/>
    <w:rsid w:val="007655FD"/>
    <w:rsid w:val="007A3532"/>
    <w:rsid w:val="007B2050"/>
    <w:rsid w:val="007D1AB9"/>
    <w:rsid w:val="007D2C86"/>
    <w:rsid w:val="007D5DF0"/>
    <w:rsid w:val="007E2662"/>
    <w:rsid w:val="007E5814"/>
    <w:rsid w:val="007E79FA"/>
    <w:rsid w:val="008016DB"/>
    <w:rsid w:val="008216AC"/>
    <w:rsid w:val="00825DBA"/>
    <w:rsid w:val="00830AFF"/>
    <w:rsid w:val="008321E8"/>
    <w:rsid w:val="008404C0"/>
    <w:rsid w:val="00842EED"/>
    <w:rsid w:val="0085170D"/>
    <w:rsid w:val="00855ADD"/>
    <w:rsid w:val="0086036A"/>
    <w:rsid w:val="008637C8"/>
    <w:rsid w:val="008677B3"/>
    <w:rsid w:val="00867C5F"/>
    <w:rsid w:val="00877503"/>
    <w:rsid w:val="00880BA5"/>
    <w:rsid w:val="00886050"/>
    <w:rsid w:val="008863EE"/>
    <w:rsid w:val="0088653B"/>
    <w:rsid w:val="00894281"/>
    <w:rsid w:val="00897B03"/>
    <w:rsid w:val="008B11E4"/>
    <w:rsid w:val="008B1C7C"/>
    <w:rsid w:val="008D2100"/>
    <w:rsid w:val="008D7197"/>
    <w:rsid w:val="008E4BBA"/>
    <w:rsid w:val="008F7A38"/>
    <w:rsid w:val="00931DD4"/>
    <w:rsid w:val="00940B75"/>
    <w:rsid w:val="00945C0C"/>
    <w:rsid w:val="00954A19"/>
    <w:rsid w:val="0096186F"/>
    <w:rsid w:val="00982EDD"/>
    <w:rsid w:val="00986D1B"/>
    <w:rsid w:val="00993593"/>
    <w:rsid w:val="009959E6"/>
    <w:rsid w:val="009A0CA9"/>
    <w:rsid w:val="009A6620"/>
    <w:rsid w:val="009B4817"/>
    <w:rsid w:val="009B6CC1"/>
    <w:rsid w:val="009C2836"/>
    <w:rsid w:val="009C4109"/>
    <w:rsid w:val="009C4B04"/>
    <w:rsid w:val="00A02FBB"/>
    <w:rsid w:val="00A53AD9"/>
    <w:rsid w:val="00A541B8"/>
    <w:rsid w:val="00A569D6"/>
    <w:rsid w:val="00A5758D"/>
    <w:rsid w:val="00A60104"/>
    <w:rsid w:val="00A63E0D"/>
    <w:rsid w:val="00A7256A"/>
    <w:rsid w:val="00A85F6B"/>
    <w:rsid w:val="00AA3B22"/>
    <w:rsid w:val="00AA3EFC"/>
    <w:rsid w:val="00AA79C5"/>
    <w:rsid w:val="00AB3127"/>
    <w:rsid w:val="00AF3CCE"/>
    <w:rsid w:val="00AF50BC"/>
    <w:rsid w:val="00B20709"/>
    <w:rsid w:val="00B252FB"/>
    <w:rsid w:val="00B2583C"/>
    <w:rsid w:val="00B25FE8"/>
    <w:rsid w:val="00B26A3C"/>
    <w:rsid w:val="00B367BD"/>
    <w:rsid w:val="00B40D03"/>
    <w:rsid w:val="00B41B41"/>
    <w:rsid w:val="00B63E61"/>
    <w:rsid w:val="00B7028B"/>
    <w:rsid w:val="00B72D81"/>
    <w:rsid w:val="00B74947"/>
    <w:rsid w:val="00B80D0C"/>
    <w:rsid w:val="00B833AF"/>
    <w:rsid w:val="00B94BFB"/>
    <w:rsid w:val="00BA4990"/>
    <w:rsid w:val="00BA7965"/>
    <w:rsid w:val="00BB2F9B"/>
    <w:rsid w:val="00BB42F4"/>
    <w:rsid w:val="00BC1399"/>
    <w:rsid w:val="00BC192A"/>
    <w:rsid w:val="00BD2369"/>
    <w:rsid w:val="00BF1DE6"/>
    <w:rsid w:val="00BF57C6"/>
    <w:rsid w:val="00C019F6"/>
    <w:rsid w:val="00C205FA"/>
    <w:rsid w:val="00C37BFB"/>
    <w:rsid w:val="00C41FAB"/>
    <w:rsid w:val="00C51E6E"/>
    <w:rsid w:val="00C60DF9"/>
    <w:rsid w:val="00C6327B"/>
    <w:rsid w:val="00C65020"/>
    <w:rsid w:val="00C730BB"/>
    <w:rsid w:val="00C808F3"/>
    <w:rsid w:val="00C84D79"/>
    <w:rsid w:val="00C91824"/>
    <w:rsid w:val="00C96B62"/>
    <w:rsid w:val="00CA3026"/>
    <w:rsid w:val="00CA4E91"/>
    <w:rsid w:val="00CA6109"/>
    <w:rsid w:val="00CB2A14"/>
    <w:rsid w:val="00CB5FE7"/>
    <w:rsid w:val="00CB7F5F"/>
    <w:rsid w:val="00CC6F63"/>
    <w:rsid w:val="00CD6F95"/>
    <w:rsid w:val="00D06715"/>
    <w:rsid w:val="00D112F9"/>
    <w:rsid w:val="00D20C2E"/>
    <w:rsid w:val="00D3368A"/>
    <w:rsid w:val="00D40371"/>
    <w:rsid w:val="00D44D23"/>
    <w:rsid w:val="00D51855"/>
    <w:rsid w:val="00D67C7C"/>
    <w:rsid w:val="00D7175A"/>
    <w:rsid w:val="00D8523E"/>
    <w:rsid w:val="00D92BA5"/>
    <w:rsid w:val="00D95DDF"/>
    <w:rsid w:val="00DB7D02"/>
    <w:rsid w:val="00DC64E0"/>
    <w:rsid w:val="00DC71AB"/>
    <w:rsid w:val="00DC7E73"/>
    <w:rsid w:val="00DE12A7"/>
    <w:rsid w:val="00E02FF2"/>
    <w:rsid w:val="00E05687"/>
    <w:rsid w:val="00E27AEF"/>
    <w:rsid w:val="00E27D30"/>
    <w:rsid w:val="00E33AA6"/>
    <w:rsid w:val="00E35EF0"/>
    <w:rsid w:val="00E365F6"/>
    <w:rsid w:val="00E368CB"/>
    <w:rsid w:val="00E50C73"/>
    <w:rsid w:val="00E64B92"/>
    <w:rsid w:val="00E678A5"/>
    <w:rsid w:val="00E9372F"/>
    <w:rsid w:val="00EA5E99"/>
    <w:rsid w:val="00EB1ACA"/>
    <w:rsid w:val="00EE40A2"/>
    <w:rsid w:val="00F006C4"/>
    <w:rsid w:val="00F157EA"/>
    <w:rsid w:val="00F262A1"/>
    <w:rsid w:val="00F4374B"/>
    <w:rsid w:val="00F511B0"/>
    <w:rsid w:val="00F51DC6"/>
    <w:rsid w:val="00F52CBD"/>
    <w:rsid w:val="00F549A8"/>
    <w:rsid w:val="00F603AB"/>
    <w:rsid w:val="00F66187"/>
    <w:rsid w:val="00F730EC"/>
    <w:rsid w:val="00F936C0"/>
    <w:rsid w:val="00FA1F47"/>
    <w:rsid w:val="00FA6869"/>
    <w:rsid w:val="00FA6A8B"/>
    <w:rsid w:val="00FB5504"/>
    <w:rsid w:val="00FC69B5"/>
    <w:rsid w:val="00FE56B7"/>
    <w:rsid w:val="00FF1C30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53C"/>
  <w15:docId w15:val="{007B260D-2048-43C1-9B6B-CE1B3B56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3E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5020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C65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65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5020"/>
  </w:style>
  <w:style w:type="paragraph" w:styleId="Tekstdymka">
    <w:name w:val="Balloon Text"/>
    <w:basedOn w:val="Normalny"/>
    <w:link w:val="TekstdymkaZnak"/>
    <w:uiPriority w:val="99"/>
    <w:semiHidden/>
    <w:unhideWhenUsed/>
    <w:rsid w:val="00C91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2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enfont">
    <w:name w:val="men font"/>
    <w:basedOn w:val="Normalny"/>
    <w:rsid w:val="0096186F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B63E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A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D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04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lawazpo1.republika.pl/_borders/tarcza1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1FA0-8A54-4BCD-86E8-63B958DB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2962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 Laleczka</dc:creator>
  <cp:lastModifiedBy>start</cp:lastModifiedBy>
  <cp:revision>45</cp:revision>
  <cp:lastPrinted>2021-09-09T19:04:00Z</cp:lastPrinted>
  <dcterms:created xsi:type="dcterms:W3CDTF">2021-09-09T18:52:00Z</dcterms:created>
  <dcterms:modified xsi:type="dcterms:W3CDTF">2023-09-18T11:40:00Z</dcterms:modified>
</cp:coreProperties>
</file>